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92" w:rsidRPr="00956238" w:rsidRDefault="009D1992" w:rsidP="009D1992">
      <w:pPr>
        <w:pStyle w:val="Brezrazmikov"/>
        <w:rPr>
          <w:rFonts w:ascii="Tahoma" w:hAnsi="Tahoma" w:cs="Tahoma"/>
          <w:b/>
          <w:sz w:val="22"/>
          <w:szCs w:val="22"/>
          <w:lang w:val="sl-SI"/>
        </w:rPr>
      </w:pPr>
      <w:r w:rsidRPr="00956238">
        <w:rPr>
          <w:rFonts w:ascii="Tahoma" w:hAnsi="Tahoma" w:cs="Tahoma"/>
          <w:b/>
          <w:sz w:val="22"/>
          <w:szCs w:val="22"/>
          <w:lang w:val="sl-SI"/>
        </w:rPr>
        <w:t xml:space="preserve">ZNANSTVENORAZISKOVALNI CENTER </w:t>
      </w:r>
    </w:p>
    <w:p w:rsidR="009D1992" w:rsidRPr="00956238" w:rsidRDefault="009D1992" w:rsidP="009D1992">
      <w:pPr>
        <w:pStyle w:val="Brezrazmikov"/>
        <w:rPr>
          <w:rFonts w:ascii="Tahoma" w:hAnsi="Tahoma" w:cs="Tahoma"/>
          <w:b/>
          <w:sz w:val="22"/>
          <w:szCs w:val="22"/>
          <w:lang w:val="sl-SI"/>
        </w:rPr>
      </w:pPr>
      <w:r w:rsidRPr="00956238">
        <w:rPr>
          <w:rFonts w:ascii="Tahoma" w:hAnsi="Tahoma" w:cs="Tahoma"/>
          <w:b/>
          <w:sz w:val="22"/>
          <w:szCs w:val="22"/>
          <w:lang w:val="sl-SI"/>
        </w:rPr>
        <w:t xml:space="preserve">SLOVENSKE AKADEMIJE ZANOSTI IN UMETNOSTI </w:t>
      </w:r>
    </w:p>
    <w:p w:rsidR="009D1992" w:rsidRPr="00956238" w:rsidRDefault="009D1992" w:rsidP="009D1992">
      <w:pPr>
        <w:pStyle w:val="Brezrazmikov"/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>Novi trg 2, 1000 Ljubljana</w:t>
      </w:r>
    </w:p>
    <w:p w:rsidR="009D1992" w:rsidRPr="00956238" w:rsidRDefault="009D1992" w:rsidP="009D1992">
      <w:pPr>
        <w:pStyle w:val="Brezrazmikov"/>
        <w:rPr>
          <w:rFonts w:ascii="Tahoma" w:hAnsi="Tahoma" w:cs="Tahoma"/>
          <w:i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>ki ga zastopa: prof. dr. Oto Luthar</w:t>
      </w:r>
    </w:p>
    <w:p w:rsidR="009D1992" w:rsidRPr="00956238" w:rsidRDefault="009D1992" w:rsidP="009D1992">
      <w:pPr>
        <w:pStyle w:val="Brezrazmikov"/>
        <w:rPr>
          <w:rFonts w:ascii="Tahoma" w:hAnsi="Tahoma" w:cs="Tahoma"/>
          <w:i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 xml:space="preserve"> matična številka: 5105498000  </w:t>
      </w:r>
    </w:p>
    <w:p w:rsidR="009D1992" w:rsidRPr="00956238" w:rsidRDefault="009D1992" w:rsidP="009D1992">
      <w:pPr>
        <w:pStyle w:val="Brezrazmikov"/>
        <w:rPr>
          <w:rFonts w:ascii="Tahoma" w:hAnsi="Tahoma" w:cs="Tahoma"/>
          <w:i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 xml:space="preserve"> identifikacijska številka za DDV: SI38048183 </w:t>
      </w:r>
    </w:p>
    <w:p w:rsidR="009D1992" w:rsidRPr="00956238" w:rsidRDefault="009D1992" w:rsidP="009D1992">
      <w:pPr>
        <w:pStyle w:val="Brezrazmikov"/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 xml:space="preserve"> (v nadaljevanju: </w:t>
      </w:r>
      <w:r w:rsidRPr="00956238">
        <w:rPr>
          <w:rFonts w:ascii="Tahoma" w:hAnsi="Tahoma" w:cs="Tahoma"/>
          <w:b/>
          <w:sz w:val="22"/>
          <w:szCs w:val="22"/>
          <w:lang w:val="sl-SI"/>
        </w:rPr>
        <w:t>naročnik</w:t>
      </w:r>
      <w:r w:rsidRPr="00956238">
        <w:rPr>
          <w:rFonts w:ascii="Tahoma" w:hAnsi="Tahoma" w:cs="Tahoma"/>
          <w:sz w:val="22"/>
          <w:szCs w:val="22"/>
          <w:lang w:val="sl-SI"/>
        </w:rPr>
        <w:t>)</w:t>
      </w:r>
    </w:p>
    <w:p w:rsidR="009D1992" w:rsidRPr="00956238" w:rsidRDefault="009D1992" w:rsidP="009D1992">
      <w:pPr>
        <w:pStyle w:val="Brezrazmikov"/>
        <w:rPr>
          <w:rFonts w:ascii="Tahoma" w:hAnsi="Tahoma" w:cs="Tahoma"/>
          <w:sz w:val="22"/>
          <w:szCs w:val="22"/>
          <w:lang w:val="sl-SI"/>
        </w:rPr>
      </w:pPr>
    </w:p>
    <w:p w:rsidR="009D1992" w:rsidRPr="00956238" w:rsidRDefault="009D1992" w:rsidP="009D1992">
      <w:pPr>
        <w:pStyle w:val="Brezrazmikov"/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>in</w:t>
      </w:r>
    </w:p>
    <w:p w:rsidR="009D1992" w:rsidRPr="00956238" w:rsidRDefault="009D1992" w:rsidP="009D1992">
      <w:pPr>
        <w:pStyle w:val="Brezrazmikov"/>
        <w:rPr>
          <w:rFonts w:ascii="Tahoma" w:hAnsi="Tahoma" w:cs="Tahoma"/>
          <w:sz w:val="22"/>
          <w:szCs w:val="22"/>
          <w:lang w:val="sl-SI"/>
        </w:rPr>
      </w:pPr>
    </w:p>
    <w:p w:rsidR="009D1992" w:rsidRPr="00956238" w:rsidRDefault="009D1992" w:rsidP="009D1992">
      <w:pPr>
        <w:pStyle w:val="Brezrazmikov"/>
        <w:rPr>
          <w:rFonts w:ascii="Tahoma" w:hAnsi="Tahoma" w:cs="Tahoma"/>
          <w:b/>
          <w:sz w:val="22"/>
          <w:szCs w:val="22"/>
          <w:lang w:val="sl-SI"/>
        </w:rPr>
      </w:pPr>
      <w:r w:rsidRPr="00956238">
        <w:rPr>
          <w:rFonts w:ascii="Tahoma" w:hAnsi="Tahoma" w:cs="Tahoma"/>
          <w:b/>
          <w:sz w:val="22"/>
          <w:szCs w:val="22"/>
          <w:lang w:val="sl-SI"/>
        </w:rPr>
        <w:t>-------------------------------------</w:t>
      </w:r>
    </w:p>
    <w:p w:rsidR="009D1992" w:rsidRPr="00956238" w:rsidRDefault="009D1992" w:rsidP="009D1992">
      <w:pPr>
        <w:pStyle w:val="Brezrazmikov"/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>------------------------------------------------------</w:t>
      </w:r>
    </w:p>
    <w:p w:rsidR="009D1992" w:rsidRPr="00956238" w:rsidRDefault="009D1992" w:rsidP="009D1992">
      <w:pPr>
        <w:pStyle w:val="Brezrazmikov"/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 xml:space="preserve">ki ga zastopa:-----------------------------------------direktor </w:t>
      </w:r>
    </w:p>
    <w:p w:rsidR="009D1992" w:rsidRPr="00956238" w:rsidRDefault="009D1992" w:rsidP="009D1992">
      <w:pPr>
        <w:pStyle w:val="Brezrazmikov"/>
        <w:rPr>
          <w:rFonts w:ascii="Tahoma" w:hAnsi="Tahoma" w:cs="Tahoma"/>
          <w:sz w:val="22"/>
          <w:szCs w:val="22"/>
          <w:lang w:val="sl-SI"/>
        </w:rPr>
      </w:pPr>
    </w:p>
    <w:p w:rsidR="009D1992" w:rsidRPr="00956238" w:rsidRDefault="009D1992" w:rsidP="009D1992">
      <w:pPr>
        <w:pStyle w:val="Brezrazmikov"/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 xml:space="preserve"> matična številka: ----------------------------------------------</w:t>
      </w:r>
    </w:p>
    <w:p w:rsidR="009D1992" w:rsidRPr="00956238" w:rsidRDefault="009D1992" w:rsidP="009D1992">
      <w:pPr>
        <w:pStyle w:val="Brezrazmikov"/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 xml:space="preserve"> identifikacijska številka za DDV: -------------------------------------------------</w:t>
      </w:r>
    </w:p>
    <w:p w:rsidR="009D1992" w:rsidRPr="00956238" w:rsidRDefault="009D1992" w:rsidP="009D1992">
      <w:pPr>
        <w:pStyle w:val="Brezrazmikov"/>
        <w:rPr>
          <w:rFonts w:ascii="Tahoma" w:hAnsi="Tahoma" w:cs="Tahoma"/>
          <w:color w:val="4D4D4D"/>
          <w:sz w:val="22"/>
          <w:szCs w:val="22"/>
        </w:rPr>
      </w:pPr>
      <w:r w:rsidRPr="00956238">
        <w:rPr>
          <w:rFonts w:ascii="Tahoma" w:hAnsi="Tahoma" w:cs="Tahoma"/>
          <w:sz w:val="22"/>
          <w:szCs w:val="22"/>
          <w:lang w:val="sl-SI"/>
        </w:rPr>
        <w:t xml:space="preserve"> transakcijski račun:  -------------------------------------------------------------------, odprt pri </w:t>
      </w:r>
    </w:p>
    <w:p w:rsidR="009D1992" w:rsidRPr="00956238" w:rsidRDefault="009D1992" w:rsidP="009D1992">
      <w:pPr>
        <w:pStyle w:val="Brezrazmikov"/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 xml:space="preserve"> (v nadaljevanju: </w:t>
      </w:r>
      <w:r w:rsidRPr="00956238">
        <w:rPr>
          <w:rFonts w:ascii="Tahoma" w:hAnsi="Tahoma" w:cs="Tahoma"/>
          <w:b/>
          <w:sz w:val="22"/>
          <w:szCs w:val="22"/>
          <w:lang w:val="sl-SI"/>
        </w:rPr>
        <w:t>izvajalec</w:t>
      </w:r>
      <w:r w:rsidRPr="00956238">
        <w:rPr>
          <w:rFonts w:ascii="Tahoma" w:hAnsi="Tahoma" w:cs="Tahoma"/>
          <w:sz w:val="22"/>
          <w:szCs w:val="22"/>
          <w:lang w:val="sl-SI"/>
        </w:rPr>
        <w:t>)</w:t>
      </w:r>
    </w:p>
    <w:p w:rsidR="009D1992" w:rsidRPr="00956238" w:rsidRDefault="009D1992" w:rsidP="009D1992">
      <w:pPr>
        <w:numPr>
          <w:ilvl w:val="12"/>
          <w:numId w:val="0"/>
        </w:numPr>
        <w:rPr>
          <w:rFonts w:ascii="Tahoma" w:hAnsi="Tahoma" w:cs="Tahoma"/>
          <w:color w:val="FF0000"/>
          <w:sz w:val="22"/>
          <w:szCs w:val="22"/>
          <w:lang w:val="pl-PL"/>
        </w:rPr>
      </w:pPr>
    </w:p>
    <w:p w:rsidR="009D1992" w:rsidRPr="00956238" w:rsidRDefault="009D1992" w:rsidP="009D1992">
      <w:pPr>
        <w:numPr>
          <w:ilvl w:val="12"/>
          <w:numId w:val="0"/>
        </w:numPr>
        <w:jc w:val="center"/>
        <w:rPr>
          <w:rFonts w:ascii="Tahoma" w:hAnsi="Tahoma" w:cs="Tahoma"/>
          <w:color w:val="000000"/>
          <w:sz w:val="22"/>
          <w:szCs w:val="22"/>
          <w:lang w:val="pl-PL"/>
        </w:rPr>
      </w:pPr>
      <w:r w:rsidRPr="00956238">
        <w:rPr>
          <w:rFonts w:ascii="Tahoma" w:hAnsi="Tahoma" w:cs="Tahoma"/>
          <w:color w:val="000000"/>
          <w:sz w:val="22"/>
          <w:szCs w:val="22"/>
          <w:lang w:val="pl-PL"/>
        </w:rPr>
        <w:t>sklepata</w:t>
      </w:r>
    </w:p>
    <w:p w:rsidR="009D1992" w:rsidRPr="00956238" w:rsidRDefault="009D1992" w:rsidP="009D1992">
      <w:pPr>
        <w:numPr>
          <w:ilvl w:val="12"/>
          <w:numId w:val="0"/>
        </w:numPr>
        <w:rPr>
          <w:rFonts w:ascii="Tahoma" w:hAnsi="Tahoma" w:cs="Tahoma"/>
          <w:color w:val="FF0000"/>
          <w:sz w:val="22"/>
          <w:szCs w:val="22"/>
          <w:lang w:val="pl-PL"/>
        </w:rPr>
      </w:pPr>
    </w:p>
    <w:p w:rsidR="009D1992" w:rsidRPr="00956238" w:rsidRDefault="009D1992" w:rsidP="009D1992">
      <w:pPr>
        <w:numPr>
          <w:ilvl w:val="12"/>
          <w:numId w:val="0"/>
        </w:numPr>
        <w:rPr>
          <w:rFonts w:ascii="Tahoma" w:hAnsi="Tahoma" w:cs="Tahoma"/>
          <w:color w:val="FF0000"/>
          <w:sz w:val="22"/>
          <w:szCs w:val="22"/>
          <w:lang w:val="pl-PL"/>
        </w:rPr>
      </w:pPr>
    </w:p>
    <w:p w:rsidR="009D1992" w:rsidRPr="00956238" w:rsidRDefault="009D1992" w:rsidP="009D1992">
      <w:pPr>
        <w:numPr>
          <w:ilvl w:val="12"/>
          <w:numId w:val="0"/>
        </w:numPr>
        <w:jc w:val="center"/>
        <w:rPr>
          <w:rFonts w:ascii="Tahoma" w:hAnsi="Tahoma" w:cs="Tahoma"/>
          <w:b/>
          <w:sz w:val="22"/>
          <w:szCs w:val="22"/>
          <w:lang w:val="pl-PL"/>
        </w:rPr>
      </w:pPr>
      <w:r w:rsidRPr="00956238">
        <w:rPr>
          <w:rFonts w:ascii="Tahoma" w:hAnsi="Tahoma" w:cs="Tahoma"/>
          <w:b/>
          <w:sz w:val="22"/>
          <w:szCs w:val="22"/>
          <w:lang w:val="pl-PL"/>
        </w:rPr>
        <w:t>POGODBA   št.  10N140441</w:t>
      </w:r>
      <w:r w:rsidRPr="00956238">
        <w:rPr>
          <w:rFonts w:ascii="Tahoma" w:hAnsi="Tahoma" w:cs="Tahoma"/>
          <w:sz w:val="22"/>
          <w:szCs w:val="22"/>
          <w:lang w:val="pl-PL"/>
        </w:rPr>
        <w:t xml:space="preserve"> </w:t>
      </w:r>
    </w:p>
    <w:p w:rsidR="009D1992" w:rsidRPr="00956238" w:rsidRDefault="009D1992" w:rsidP="009D1992">
      <w:pPr>
        <w:numPr>
          <w:ilvl w:val="12"/>
          <w:numId w:val="0"/>
        </w:numPr>
        <w:jc w:val="center"/>
        <w:rPr>
          <w:rFonts w:ascii="Tahoma" w:hAnsi="Tahoma" w:cs="Tahoma"/>
          <w:b/>
          <w:color w:val="FF0000"/>
          <w:sz w:val="22"/>
          <w:szCs w:val="22"/>
          <w:lang w:val="sl-SI"/>
        </w:rPr>
      </w:pPr>
    </w:p>
    <w:p w:rsidR="009D1992" w:rsidRPr="00956238" w:rsidRDefault="009D1992" w:rsidP="009D1992">
      <w:pPr>
        <w:numPr>
          <w:ilvl w:val="12"/>
          <w:numId w:val="0"/>
        </w:numPr>
        <w:jc w:val="center"/>
        <w:rPr>
          <w:rFonts w:ascii="Tahoma" w:hAnsi="Tahoma" w:cs="Tahoma"/>
          <w:color w:val="FF0000"/>
          <w:sz w:val="22"/>
          <w:szCs w:val="22"/>
          <w:lang w:val="sl-SI"/>
        </w:rPr>
      </w:pPr>
      <w:r w:rsidRPr="00956238">
        <w:rPr>
          <w:rFonts w:ascii="Tahoma" w:hAnsi="Tahoma" w:cs="Tahoma"/>
          <w:b/>
          <w:sz w:val="22"/>
          <w:szCs w:val="22"/>
          <w:lang w:val="sl-SI"/>
        </w:rPr>
        <w:t xml:space="preserve">ZA  </w:t>
      </w:r>
      <w:r w:rsidRPr="00956238">
        <w:rPr>
          <w:rFonts w:ascii="Tahoma" w:hAnsi="Tahoma" w:cs="Tahoma"/>
          <w:b/>
          <w:sz w:val="22"/>
          <w:szCs w:val="22"/>
        </w:rPr>
        <w:t>IZVEDBO POSAMEZNIH DEL PRI ADAPTACIJI PROSTOROV GEOGRAFSKEGA INŠTITUTA NA GOSPOSKI 13 V LJUBLJANI</w:t>
      </w:r>
    </w:p>
    <w:p w:rsidR="009D1992" w:rsidRPr="00956238" w:rsidRDefault="009D1992" w:rsidP="009D1992">
      <w:pPr>
        <w:numPr>
          <w:ilvl w:val="12"/>
          <w:numId w:val="0"/>
        </w:numPr>
        <w:rPr>
          <w:rFonts w:ascii="Tahoma" w:hAnsi="Tahoma" w:cs="Tahoma"/>
          <w:color w:val="FF0000"/>
          <w:sz w:val="22"/>
          <w:szCs w:val="22"/>
          <w:lang w:val="sl-SI"/>
        </w:rPr>
      </w:pPr>
    </w:p>
    <w:p w:rsidR="009D1992" w:rsidRPr="00956238" w:rsidRDefault="009D1992" w:rsidP="009D1992">
      <w:pPr>
        <w:numPr>
          <w:ilvl w:val="12"/>
          <w:numId w:val="0"/>
        </w:numPr>
        <w:rPr>
          <w:rFonts w:ascii="Tahoma" w:hAnsi="Tahoma" w:cs="Tahoma"/>
          <w:b/>
          <w:i/>
          <w:sz w:val="22"/>
          <w:szCs w:val="22"/>
          <w:lang w:val="sl-SI"/>
        </w:rPr>
      </w:pPr>
    </w:p>
    <w:p w:rsidR="009D1992" w:rsidRPr="00956238" w:rsidRDefault="009D1992" w:rsidP="009D1992">
      <w:pPr>
        <w:numPr>
          <w:ilvl w:val="12"/>
          <w:numId w:val="0"/>
        </w:numPr>
        <w:rPr>
          <w:rFonts w:ascii="Tahoma" w:hAnsi="Tahoma" w:cs="Tahoma"/>
          <w:b/>
          <w:i/>
          <w:sz w:val="22"/>
          <w:szCs w:val="22"/>
          <w:lang w:val="sl-SI"/>
        </w:rPr>
      </w:pPr>
      <w:r w:rsidRPr="00956238">
        <w:rPr>
          <w:rFonts w:ascii="Tahoma" w:hAnsi="Tahoma" w:cs="Tahoma"/>
          <w:b/>
          <w:i/>
          <w:sz w:val="22"/>
          <w:szCs w:val="22"/>
          <w:lang w:val="sl-SI"/>
        </w:rPr>
        <w:t>I. PREDMET POGODBE</w:t>
      </w:r>
    </w:p>
    <w:p w:rsidR="009D1992" w:rsidRPr="00956238" w:rsidRDefault="009D1992" w:rsidP="009D1992">
      <w:pPr>
        <w:numPr>
          <w:ilvl w:val="12"/>
          <w:numId w:val="0"/>
        </w:numPr>
        <w:rPr>
          <w:rFonts w:ascii="Tahoma" w:hAnsi="Tahoma" w:cs="Tahoma"/>
          <w:sz w:val="22"/>
          <w:szCs w:val="22"/>
          <w:lang w:val="sl-SI"/>
        </w:rPr>
      </w:pPr>
    </w:p>
    <w:p w:rsidR="009D1992" w:rsidRPr="00956238" w:rsidRDefault="009D1992" w:rsidP="009D1992">
      <w:pPr>
        <w:numPr>
          <w:ilvl w:val="0"/>
          <w:numId w:val="9"/>
        </w:numPr>
        <w:jc w:val="center"/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>člen</w:t>
      </w:r>
    </w:p>
    <w:p w:rsidR="009D1992" w:rsidRPr="00956238" w:rsidRDefault="009D1992" w:rsidP="009D1992">
      <w:pPr>
        <w:ind w:left="420"/>
        <w:rPr>
          <w:rFonts w:ascii="Tahoma" w:hAnsi="Tahoma" w:cs="Tahoma"/>
          <w:sz w:val="22"/>
          <w:szCs w:val="22"/>
          <w:lang w:val="sl-SI"/>
        </w:rPr>
      </w:pPr>
    </w:p>
    <w:p w:rsidR="009D1992" w:rsidRPr="00956238" w:rsidRDefault="009D1992" w:rsidP="009D1992">
      <w:pPr>
        <w:pStyle w:val="Telobesedila"/>
        <w:rPr>
          <w:rFonts w:ascii="Tahoma" w:hAnsi="Tahoma" w:cs="Tahoma"/>
          <w:i w:val="0"/>
          <w:sz w:val="22"/>
          <w:szCs w:val="22"/>
        </w:rPr>
      </w:pPr>
      <w:r w:rsidRPr="00956238">
        <w:rPr>
          <w:rFonts w:ascii="Tahoma" w:hAnsi="Tahoma" w:cs="Tahoma"/>
          <w:i w:val="0"/>
          <w:sz w:val="22"/>
          <w:szCs w:val="22"/>
        </w:rPr>
        <w:t>Pogodbeni stranki ugotavljata, da je naročnik izvedel postopek oddaje javnega naročila v skladu z določili ZJN-2 (Ur. l. RS, št. 19/2010).</w:t>
      </w:r>
    </w:p>
    <w:p w:rsidR="009D1992" w:rsidRPr="00956238" w:rsidRDefault="009D1992" w:rsidP="009D1992">
      <w:pPr>
        <w:pStyle w:val="Telobesedila"/>
        <w:rPr>
          <w:rFonts w:ascii="Tahoma" w:hAnsi="Tahoma" w:cs="Tahoma"/>
          <w:i w:val="0"/>
          <w:sz w:val="22"/>
          <w:szCs w:val="22"/>
        </w:rPr>
      </w:pPr>
    </w:p>
    <w:p w:rsidR="009D1992" w:rsidRPr="00956238" w:rsidRDefault="009D1992" w:rsidP="009D1992">
      <w:pPr>
        <w:pStyle w:val="Telobesedila"/>
        <w:rPr>
          <w:rFonts w:ascii="Tahoma" w:hAnsi="Tahoma" w:cs="Tahoma"/>
          <w:sz w:val="22"/>
          <w:szCs w:val="22"/>
        </w:rPr>
      </w:pPr>
      <w:r w:rsidRPr="00956238">
        <w:rPr>
          <w:rFonts w:ascii="Tahoma" w:hAnsi="Tahoma" w:cs="Tahoma"/>
          <w:i w:val="0"/>
          <w:sz w:val="22"/>
          <w:szCs w:val="22"/>
        </w:rPr>
        <w:t>Izvajalec  je bil izbran kot najugodnejši ponudnik po ponudbi št.     z dne          za izvedbo gradbenih del in sicer</w:t>
      </w:r>
      <w:r w:rsidRPr="00956238">
        <w:rPr>
          <w:rFonts w:ascii="Tahoma" w:hAnsi="Tahoma" w:cs="Tahoma"/>
          <w:sz w:val="22"/>
          <w:szCs w:val="22"/>
        </w:rPr>
        <w:t xml:space="preserve"> za naslednji sklop: </w:t>
      </w:r>
    </w:p>
    <w:p w:rsidR="009D1992" w:rsidRPr="00956238" w:rsidRDefault="009D1992" w:rsidP="009D1992">
      <w:pPr>
        <w:numPr>
          <w:ilvl w:val="12"/>
          <w:numId w:val="0"/>
        </w:numPr>
        <w:jc w:val="both"/>
        <w:rPr>
          <w:rFonts w:ascii="Tahoma" w:hAnsi="Tahoma" w:cs="Tahoma"/>
          <w:sz w:val="22"/>
          <w:szCs w:val="22"/>
          <w:lang w:val="sl-SI"/>
        </w:rPr>
      </w:pPr>
    </w:p>
    <w:p w:rsidR="009D1992" w:rsidRPr="00956238" w:rsidRDefault="009D1992" w:rsidP="009D1992">
      <w:pPr>
        <w:tabs>
          <w:tab w:val="right" w:leader="underscore" w:pos="9072"/>
        </w:tabs>
        <w:spacing w:after="120"/>
        <w:jc w:val="both"/>
        <w:rPr>
          <w:rFonts w:ascii="Tahoma" w:hAnsi="Tahoma" w:cs="Tahoma"/>
          <w:bCs/>
          <w:sz w:val="22"/>
          <w:szCs w:val="22"/>
          <w:u w:val="single"/>
          <w:lang w:val="sl-SI"/>
        </w:rPr>
      </w:pPr>
      <w:r w:rsidRPr="00956238">
        <w:rPr>
          <w:rFonts w:ascii="Tahoma" w:hAnsi="Tahoma" w:cs="Tahoma"/>
          <w:bCs/>
          <w:sz w:val="22"/>
          <w:szCs w:val="22"/>
          <w:u w:val="single"/>
          <w:lang w:val="sl-SI"/>
        </w:rPr>
        <w:t xml:space="preserve">Sklop 1: </w:t>
      </w:r>
    </w:p>
    <w:p w:rsidR="009D1992" w:rsidRPr="00956238" w:rsidRDefault="009D1992" w:rsidP="009D1992">
      <w:pPr>
        <w:tabs>
          <w:tab w:val="right" w:leader="underscore" w:pos="9072"/>
        </w:tabs>
        <w:spacing w:after="120"/>
        <w:jc w:val="both"/>
        <w:rPr>
          <w:rFonts w:ascii="Tahoma" w:hAnsi="Tahoma" w:cs="Tahoma"/>
          <w:bCs/>
          <w:sz w:val="22"/>
          <w:szCs w:val="22"/>
          <w:u w:val="single"/>
          <w:lang w:val="sl-SI"/>
        </w:rPr>
      </w:pPr>
    </w:p>
    <w:p w:rsidR="009D1992" w:rsidRPr="00956238" w:rsidRDefault="009D1992" w:rsidP="009D1992">
      <w:pPr>
        <w:numPr>
          <w:ilvl w:val="12"/>
          <w:numId w:val="0"/>
        </w:numPr>
        <w:jc w:val="both"/>
        <w:rPr>
          <w:rFonts w:ascii="Tahoma" w:hAnsi="Tahoma" w:cs="Tahoma"/>
          <w:sz w:val="22"/>
          <w:szCs w:val="22"/>
          <w:lang w:val="sl-SI"/>
        </w:rPr>
      </w:pPr>
    </w:p>
    <w:p w:rsidR="009D1992" w:rsidRPr="00956238" w:rsidRDefault="009D1992" w:rsidP="009D1992">
      <w:pPr>
        <w:pStyle w:val="Brezrazmikov"/>
        <w:ind w:left="420"/>
        <w:jc w:val="center"/>
        <w:rPr>
          <w:rFonts w:ascii="Tahoma" w:hAnsi="Tahoma" w:cs="Tahoma"/>
          <w:sz w:val="22"/>
          <w:szCs w:val="22"/>
        </w:rPr>
      </w:pPr>
      <w:r w:rsidRPr="00956238">
        <w:rPr>
          <w:rFonts w:ascii="Tahoma" w:hAnsi="Tahoma" w:cs="Tahoma"/>
          <w:sz w:val="22"/>
          <w:szCs w:val="22"/>
        </w:rPr>
        <w:t xml:space="preserve">2.   </w:t>
      </w:r>
      <w:proofErr w:type="spellStart"/>
      <w:proofErr w:type="gramStart"/>
      <w:r w:rsidRPr="00956238">
        <w:rPr>
          <w:rFonts w:ascii="Tahoma" w:hAnsi="Tahoma" w:cs="Tahoma"/>
          <w:sz w:val="22"/>
          <w:szCs w:val="22"/>
        </w:rPr>
        <w:t>člen</w:t>
      </w:r>
      <w:proofErr w:type="spellEnd"/>
      <w:proofErr w:type="gramEnd"/>
      <w:r w:rsidRPr="00956238">
        <w:rPr>
          <w:rFonts w:ascii="Tahoma" w:hAnsi="Tahoma" w:cs="Tahoma"/>
          <w:sz w:val="22"/>
          <w:szCs w:val="22"/>
        </w:rPr>
        <w:t xml:space="preserve"> </w:t>
      </w:r>
    </w:p>
    <w:p w:rsidR="009D1992" w:rsidRPr="00956238" w:rsidRDefault="009D1992" w:rsidP="009D1992">
      <w:pPr>
        <w:pStyle w:val="Brezrazmikov"/>
        <w:ind w:left="420"/>
        <w:jc w:val="center"/>
        <w:rPr>
          <w:rFonts w:ascii="Tahoma" w:hAnsi="Tahoma" w:cs="Tahoma"/>
          <w:sz w:val="22"/>
          <w:szCs w:val="22"/>
        </w:rPr>
      </w:pPr>
    </w:p>
    <w:p w:rsidR="009D1992" w:rsidRPr="00956238" w:rsidRDefault="009D1992" w:rsidP="009D1992">
      <w:pPr>
        <w:pStyle w:val="Brezrazmikov"/>
        <w:ind w:left="420"/>
        <w:jc w:val="center"/>
        <w:rPr>
          <w:rFonts w:ascii="Tahoma" w:hAnsi="Tahoma" w:cs="Tahoma"/>
          <w:sz w:val="22"/>
          <w:szCs w:val="22"/>
        </w:rPr>
      </w:pPr>
    </w:p>
    <w:p w:rsidR="009D1992" w:rsidRPr="00956238" w:rsidRDefault="009D1992" w:rsidP="009D1992">
      <w:pPr>
        <w:pStyle w:val="Brezrazmikov"/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>Po tej pogodbi bo izvajalec izvedel dela  ponujena v sklopu ……………………..</w:t>
      </w:r>
    </w:p>
    <w:p w:rsidR="009D1992" w:rsidRPr="00956238" w:rsidRDefault="009D1992" w:rsidP="009D1992">
      <w:pPr>
        <w:pStyle w:val="Brezrazmikov"/>
        <w:rPr>
          <w:rFonts w:ascii="Tahoma" w:hAnsi="Tahoma" w:cs="Tahoma"/>
          <w:sz w:val="22"/>
          <w:szCs w:val="22"/>
          <w:lang w:val="sl-SI"/>
        </w:rPr>
      </w:pPr>
    </w:p>
    <w:p w:rsidR="009D1992" w:rsidRPr="00956238" w:rsidRDefault="009D1992" w:rsidP="009D1992">
      <w:pPr>
        <w:pStyle w:val="Brezrazmikov"/>
        <w:rPr>
          <w:rFonts w:ascii="Tahoma" w:hAnsi="Tahoma" w:cs="Tahoma"/>
          <w:sz w:val="22"/>
          <w:szCs w:val="22"/>
        </w:rPr>
      </w:pPr>
    </w:p>
    <w:p w:rsidR="009D1992" w:rsidRPr="00956238" w:rsidRDefault="009D1992" w:rsidP="009D1992">
      <w:pPr>
        <w:pStyle w:val="Brezrazmikov"/>
        <w:ind w:left="420"/>
        <w:jc w:val="center"/>
        <w:rPr>
          <w:rFonts w:ascii="Tahoma" w:hAnsi="Tahoma" w:cs="Tahoma"/>
          <w:sz w:val="22"/>
          <w:szCs w:val="22"/>
        </w:rPr>
      </w:pPr>
      <w:r w:rsidRPr="00956238">
        <w:rPr>
          <w:rFonts w:ascii="Tahoma" w:hAnsi="Tahoma" w:cs="Tahoma"/>
          <w:sz w:val="22"/>
          <w:szCs w:val="22"/>
        </w:rPr>
        <w:t xml:space="preserve">3.   </w:t>
      </w:r>
      <w:proofErr w:type="spellStart"/>
      <w:proofErr w:type="gramStart"/>
      <w:r w:rsidRPr="00956238">
        <w:rPr>
          <w:rFonts w:ascii="Tahoma" w:hAnsi="Tahoma" w:cs="Tahoma"/>
          <w:sz w:val="22"/>
          <w:szCs w:val="22"/>
        </w:rPr>
        <w:t>člen</w:t>
      </w:r>
      <w:proofErr w:type="spellEnd"/>
      <w:proofErr w:type="gramEnd"/>
      <w:r w:rsidRPr="00956238">
        <w:rPr>
          <w:rFonts w:ascii="Tahoma" w:hAnsi="Tahoma" w:cs="Tahoma"/>
          <w:sz w:val="22"/>
          <w:szCs w:val="22"/>
        </w:rPr>
        <w:t xml:space="preserve"> </w:t>
      </w:r>
    </w:p>
    <w:p w:rsidR="009D1992" w:rsidRPr="00956238" w:rsidRDefault="009D1992" w:rsidP="009D1992">
      <w:pPr>
        <w:pStyle w:val="Brezrazmikov"/>
        <w:rPr>
          <w:rFonts w:ascii="Tahoma" w:hAnsi="Tahoma" w:cs="Tahoma"/>
          <w:sz w:val="22"/>
          <w:szCs w:val="22"/>
        </w:rPr>
      </w:pPr>
    </w:p>
    <w:p w:rsidR="009D1992" w:rsidRPr="00956238" w:rsidRDefault="009D1992" w:rsidP="009D1992">
      <w:pPr>
        <w:numPr>
          <w:ilvl w:val="12"/>
          <w:numId w:val="0"/>
        </w:numPr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>Izvajalec se zaveže:</w:t>
      </w:r>
    </w:p>
    <w:p w:rsidR="009D1992" w:rsidRPr="00956238" w:rsidRDefault="009D1992" w:rsidP="009D1992">
      <w:pPr>
        <w:numPr>
          <w:ilvl w:val="0"/>
          <w:numId w:val="3"/>
        </w:numPr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lastRenderedPageBreak/>
        <w:t>Pri dostopu in dovozu do prostorov, ki so predmet adaptacije v celoti upoštevati prometni režim v starem mestne jedru in si pridobiti vso potrebno dokumentacija za dostope in dovoze.</w:t>
      </w:r>
    </w:p>
    <w:p w:rsidR="009D1992" w:rsidRPr="00956238" w:rsidRDefault="009D1992" w:rsidP="009D1992">
      <w:pPr>
        <w:pStyle w:val="Brezrazmikov"/>
        <w:numPr>
          <w:ilvl w:val="0"/>
          <w:numId w:val="3"/>
        </w:numPr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 xml:space="preserve">pogodbeno delo izvesti, skladno z naročnikovim terminskim planom, </w:t>
      </w:r>
    </w:p>
    <w:p w:rsidR="009D1992" w:rsidRPr="00956238" w:rsidRDefault="009D1992" w:rsidP="009D199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>pogodbeno dogovorjeno delo opraviti vestno, pošteno in skladno s to pogodbo, tehnično dokumentacijo, veljavnim predpisi in pravili stroke;</w:t>
      </w:r>
    </w:p>
    <w:p w:rsidR="009D1992" w:rsidRPr="00956238" w:rsidRDefault="009D1992" w:rsidP="009D199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>voditi dnevnik izvajanja del in knjigo obračunskih izmer, kot osnovo za izdajo računa za opravljena dela</w:t>
      </w:r>
    </w:p>
    <w:p w:rsidR="009D1992" w:rsidRPr="00956238" w:rsidRDefault="009D1992" w:rsidP="009D199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>samostojno poskrbeti za varstvo svojih delavcev na delovišču</w:t>
      </w:r>
    </w:p>
    <w:p w:rsidR="009D1992" w:rsidRPr="00956238" w:rsidRDefault="009D1992" w:rsidP="009D199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>da bo v primeru vrednosti posameznega naročila (pogodbe) nad 50.000 EUR brez DDV, kot jamstvo za kvalitetno in pravočasno izvršitev del v 8. dneh po podpisu pogodbe za posamezno naročilo, izročil naročniku garancijo za dobro izvedbo posla v višini 10% od vrednosti de in je lahko v obliki menice in menične izjave, bančne garancije ali garancije zavarovalnice z izjavo o</w:t>
      </w:r>
      <w:r>
        <w:rPr>
          <w:rFonts w:ascii="Tahoma" w:hAnsi="Tahoma" w:cs="Tahoma"/>
          <w:sz w:val="22"/>
          <w:szCs w:val="22"/>
          <w:lang w:val="sl-SI"/>
        </w:rPr>
        <w:t xml:space="preserve"> u</w:t>
      </w:r>
      <w:r w:rsidRPr="00956238">
        <w:rPr>
          <w:rFonts w:ascii="Tahoma" w:hAnsi="Tahoma" w:cs="Tahoma"/>
          <w:sz w:val="22"/>
          <w:szCs w:val="22"/>
          <w:lang w:val="sl-SI"/>
        </w:rPr>
        <w:t xml:space="preserve">novčljivosti na prvi pisni poziv naročnika </w:t>
      </w:r>
      <w:r>
        <w:rPr>
          <w:rFonts w:ascii="Tahoma" w:hAnsi="Tahoma" w:cs="Tahoma"/>
          <w:sz w:val="22"/>
          <w:szCs w:val="22"/>
          <w:lang w:val="sl-SI"/>
        </w:rPr>
        <w:t xml:space="preserve"> in </w:t>
      </w:r>
      <w:r w:rsidRPr="00956238">
        <w:rPr>
          <w:rFonts w:ascii="Tahoma" w:hAnsi="Tahoma" w:cs="Tahoma"/>
          <w:sz w:val="22"/>
          <w:szCs w:val="22"/>
          <w:lang w:val="sl-SI"/>
        </w:rPr>
        <w:t>veljavnostjo 30 dni po</w:t>
      </w:r>
      <w:r>
        <w:rPr>
          <w:rFonts w:ascii="Tahoma" w:hAnsi="Tahoma" w:cs="Tahoma"/>
          <w:sz w:val="22"/>
          <w:szCs w:val="22"/>
        </w:rPr>
        <w:t xml:space="preserve"> </w:t>
      </w:r>
      <w:r w:rsidRPr="00956238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končanju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56238">
        <w:rPr>
          <w:rFonts w:ascii="Tahoma" w:hAnsi="Tahoma" w:cs="Tahoma"/>
          <w:sz w:val="22"/>
          <w:szCs w:val="22"/>
        </w:rPr>
        <w:t>pogodbenih</w:t>
      </w:r>
      <w:proofErr w:type="spellEnd"/>
      <w:r w:rsidRPr="00956238">
        <w:rPr>
          <w:rFonts w:ascii="Tahoma" w:hAnsi="Tahoma" w:cs="Tahoma"/>
          <w:sz w:val="22"/>
          <w:szCs w:val="22"/>
        </w:rPr>
        <w:t xml:space="preserve"> del</w:t>
      </w:r>
      <w:r w:rsidRPr="00956238">
        <w:rPr>
          <w:rFonts w:ascii="Tahoma" w:hAnsi="Tahoma" w:cs="Tahoma"/>
          <w:sz w:val="22"/>
          <w:szCs w:val="22"/>
          <w:lang w:val="sl-SI"/>
        </w:rPr>
        <w:t xml:space="preserve">. Le-ta se vrne izvajalcu takoj potem, ko ta izroči naročniku garancijo </w:t>
      </w:r>
      <w:r>
        <w:rPr>
          <w:rFonts w:ascii="Tahoma" w:hAnsi="Tahoma" w:cs="Tahoma"/>
          <w:sz w:val="22"/>
          <w:szCs w:val="22"/>
          <w:lang w:val="sl-SI"/>
        </w:rPr>
        <w:t xml:space="preserve">iz osme alineje </w:t>
      </w:r>
      <w:r w:rsidRPr="00956238">
        <w:rPr>
          <w:rFonts w:ascii="Tahoma" w:hAnsi="Tahoma" w:cs="Tahoma"/>
          <w:sz w:val="22"/>
          <w:szCs w:val="22"/>
          <w:lang w:val="sl-SI"/>
        </w:rPr>
        <w:t>tega člena;</w:t>
      </w:r>
    </w:p>
    <w:p w:rsidR="009D1992" w:rsidRPr="00956238" w:rsidRDefault="009D1992" w:rsidP="009D1992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 xml:space="preserve">da bo, v kolikor bo naročnik </w:t>
      </w:r>
      <w:r>
        <w:rPr>
          <w:rFonts w:ascii="Tahoma" w:hAnsi="Tahoma" w:cs="Tahoma"/>
          <w:sz w:val="22"/>
          <w:szCs w:val="22"/>
          <w:lang w:val="sl-SI"/>
        </w:rPr>
        <w:t>u</w:t>
      </w:r>
      <w:r w:rsidRPr="00956238">
        <w:rPr>
          <w:rFonts w:ascii="Tahoma" w:hAnsi="Tahoma" w:cs="Tahoma"/>
          <w:sz w:val="22"/>
          <w:szCs w:val="22"/>
          <w:lang w:val="sl-SI"/>
        </w:rPr>
        <w:t xml:space="preserve">novčil garancijo iz </w:t>
      </w:r>
      <w:r>
        <w:rPr>
          <w:rFonts w:ascii="Tahoma" w:hAnsi="Tahoma" w:cs="Tahoma"/>
          <w:sz w:val="22"/>
          <w:szCs w:val="22"/>
          <w:lang w:val="sl-SI"/>
        </w:rPr>
        <w:t>šeste alineje tega člena</w:t>
      </w:r>
      <w:r w:rsidRPr="00956238">
        <w:rPr>
          <w:rFonts w:ascii="Tahoma" w:hAnsi="Tahoma" w:cs="Tahoma"/>
          <w:sz w:val="22"/>
          <w:szCs w:val="22"/>
          <w:lang w:val="sl-SI"/>
        </w:rPr>
        <w:t xml:space="preserve">, v 10 dneh od </w:t>
      </w:r>
      <w:proofErr w:type="spellStart"/>
      <w:r w:rsidRPr="00956238">
        <w:rPr>
          <w:rFonts w:ascii="Tahoma" w:hAnsi="Tahoma" w:cs="Tahoma"/>
          <w:sz w:val="22"/>
          <w:szCs w:val="22"/>
          <w:lang w:val="sl-SI"/>
        </w:rPr>
        <w:t>vnovčenja</w:t>
      </w:r>
      <w:proofErr w:type="spellEnd"/>
      <w:r w:rsidRPr="00956238">
        <w:rPr>
          <w:rFonts w:ascii="Tahoma" w:hAnsi="Tahoma" w:cs="Tahoma"/>
          <w:sz w:val="22"/>
          <w:szCs w:val="22"/>
          <w:lang w:val="sl-SI"/>
        </w:rPr>
        <w:t xml:space="preserve"> naročniku izročil novo garancijo z enakimi elementi, kot je opredeljeno </w:t>
      </w:r>
      <w:r>
        <w:rPr>
          <w:rFonts w:ascii="Tahoma" w:hAnsi="Tahoma" w:cs="Tahoma"/>
          <w:sz w:val="22"/>
          <w:szCs w:val="22"/>
          <w:lang w:val="sl-SI"/>
        </w:rPr>
        <w:t>v šesti alineji</w:t>
      </w:r>
      <w:r w:rsidRPr="00956238">
        <w:rPr>
          <w:rFonts w:ascii="Tahoma" w:hAnsi="Tahoma" w:cs="Tahoma"/>
          <w:sz w:val="22"/>
          <w:szCs w:val="22"/>
          <w:lang w:val="sl-SI"/>
        </w:rPr>
        <w:t xml:space="preserve"> tega člena pogodbe. V kolikor izvajalec v navedenem roku naročniku ne dostavi nove bančne garancije, sme naročnik ne glede na dejansko nastalo škodo od izvajalca zahtevati plačilo pogodbene kazni v višini 10% pogodbene vrednosti;</w:t>
      </w:r>
    </w:p>
    <w:p w:rsidR="009D1992" w:rsidRPr="00956238" w:rsidRDefault="009D1992" w:rsidP="009D1992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>da bo v primeru vrednosti posameznega naročila (pogodbe) nad 50.000 EUR brez DDV, ob primopredaji objekta/izvedenih del izročil naročniku garancijo banke, menico ali garancijo zavarovalnice, unovčljivo na prvi pisni poziv, v višini 5% pogodbene vrednosti, kot jamstvo za odpravo pomanjkljivosti, reklamiranih v garancijski dobi. Veljavnost garancije mora biti 30 dni daljša kot najdaljši garancijski rok po tej pogodbi, z možnostjo podaljšanja.</w:t>
      </w:r>
    </w:p>
    <w:p w:rsidR="009D1992" w:rsidRPr="00956238" w:rsidRDefault="009D1992" w:rsidP="009D1992">
      <w:pPr>
        <w:pStyle w:val="Telobesedila"/>
        <w:jc w:val="center"/>
        <w:rPr>
          <w:rFonts w:ascii="Tahoma" w:hAnsi="Tahoma" w:cs="Tahoma"/>
          <w:i w:val="0"/>
          <w:sz w:val="22"/>
          <w:szCs w:val="22"/>
        </w:rPr>
      </w:pPr>
      <w:r w:rsidRPr="00956238">
        <w:rPr>
          <w:rFonts w:ascii="Tahoma" w:hAnsi="Tahoma" w:cs="Tahoma"/>
          <w:i w:val="0"/>
          <w:sz w:val="22"/>
          <w:szCs w:val="22"/>
        </w:rPr>
        <w:t>4. člen</w:t>
      </w:r>
    </w:p>
    <w:p w:rsidR="009D1992" w:rsidRPr="00956238" w:rsidRDefault="009D1992" w:rsidP="009D1992">
      <w:pPr>
        <w:pStyle w:val="Telobesedila"/>
        <w:jc w:val="center"/>
        <w:rPr>
          <w:rFonts w:ascii="Tahoma" w:hAnsi="Tahoma" w:cs="Tahoma"/>
          <w:i w:val="0"/>
          <w:sz w:val="22"/>
          <w:szCs w:val="22"/>
        </w:rPr>
      </w:pPr>
    </w:p>
    <w:p w:rsidR="009D1992" w:rsidRPr="00956238" w:rsidRDefault="009D1992" w:rsidP="009D1992">
      <w:pPr>
        <w:pStyle w:val="Telobesedila"/>
        <w:rPr>
          <w:rFonts w:ascii="Tahoma" w:hAnsi="Tahoma" w:cs="Tahoma"/>
          <w:i w:val="0"/>
          <w:sz w:val="22"/>
          <w:szCs w:val="22"/>
        </w:rPr>
      </w:pPr>
      <w:r w:rsidRPr="00956238">
        <w:rPr>
          <w:rFonts w:ascii="Tahoma" w:hAnsi="Tahoma" w:cs="Tahoma"/>
          <w:i w:val="0"/>
          <w:sz w:val="22"/>
          <w:szCs w:val="22"/>
        </w:rPr>
        <w:t>Za nemoteno izvajanje del je naročnik dolžan ponudniku zagotoviti naslednje:</w:t>
      </w:r>
    </w:p>
    <w:p w:rsidR="009D1992" w:rsidRPr="00956238" w:rsidRDefault="009D1992" w:rsidP="009D1992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lang w:val="pl-PL"/>
        </w:rPr>
      </w:pPr>
      <w:r w:rsidRPr="00956238">
        <w:rPr>
          <w:rFonts w:ascii="Tahoma" w:hAnsi="Tahoma" w:cs="Tahoma"/>
          <w:sz w:val="22"/>
          <w:szCs w:val="22"/>
          <w:lang w:val="pl-PL"/>
        </w:rPr>
        <w:t>dostop do načrtov instalacij ter njihovo uporabo,</w:t>
      </w:r>
    </w:p>
    <w:p w:rsidR="009D1992" w:rsidRPr="00956238" w:rsidRDefault="009D1992" w:rsidP="009D1992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lang w:val="pl-PL"/>
        </w:rPr>
      </w:pPr>
      <w:r w:rsidRPr="00956238">
        <w:rPr>
          <w:rFonts w:ascii="Tahoma" w:hAnsi="Tahoma" w:cs="Tahoma"/>
          <w:sz w:val="22"/>
          <w:szCs w:val="22"/>
          <w:lang w:val="pl-PL"/>
        </w:rPr>
        <w:t>nemoten dostop do prostorov, v katerih se izvajajo dela (po urniku in predhodnem dogovoru),</w:t>
      </w:r>
    </w:p>
    <w:p w:rsidR="009D1992" w:rsidRPr="00956238" w:rsidRDefault="009D1992" w:rsidP="009D1992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>dosegljivost nadzorne osebe naročnika v rednem delovnem času,</w:t>
      </w:r>
    </w:p>
    <w:p w:rsidR="009D1992" w:rsidRPr="00956238" w:rsidRDefault="009D1992" w:rsidP="009D1992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>prostor za shranjevanje opreme in materiala,</w:t>
      </w:r>
    </w:p>
    <w:p w:rsidR="009D1992" w:rsidRPr="00956238" w:rsidRDefault="009D1992" w:rsidP="009D1992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9D1992" w:rsidRPr="00956238" w:rsidRDefault="009D1992" w:rsidP="009D1992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9D1992" w:rsidRPr="00956238" w:rsidRDefault="009D1992" w:rsidP="009D1992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9D1992" w:rsidRPr="00956238" w:rsidRDefault="009D1992" w:rsidP="009D1992">
      <w:pPr>
        <w:numPr>
          <w:ilvl w:val="0"/>
          <w:numId w:val="5"/>
        </w:numPr>
        <w:jc w:val="center"/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>člen</w:t>
      </w:r>
    </w:p>
    <w:p w:rsidR="009D1992" w:rsidRPr="00956238" w:rsidRDefault="009D1992" w:rsidP="009D1992">
      <w:pPr>
        <w:jc w:val="center"/>
        <w:rPr>
          <w:rFonts w:ascii="Tahoma" w:hAnsi="Tahoma" w:cs="Tahoma"/>
          <w:sz w:val="22"/>
          <w:szCs w:val="22"/>
          <w:lang w:val="sl-SI"/>
        </w:rPr>
      </w:pPr>
    </w:p>
    <w:p w:rsidR="009D1992" w:rsidRPr="00956238" w:rsidRDefault="009D1992" w:rsidP="009D1992">
      <w:pPr>
        <w:jc w:val="center"/>
        <w:rPr>
          <w:rFonts w:ascii="Tahoma" w:hAnsi="Tahoma" w:cs="Tahoma"/>
          <w:sz w:val="22"/>
          <w:szCs w:val="22"/>
          <w:lang w:val="sl-SI"/>
        </w:rPr>
      </w:pPr>
    </w:p>
    <w:p w:rsidR="009D1992" w:rsidRPr="00956238" w:rsidRDefault="009D1992" w:rsidP="009D1992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9D1992" w:rsidRPr="00956238" w:rsidRDefault="009D1992" w:rsidP="009D1992">
      <w:pPr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>Pogodbena cena za dela, navedena v prvem členu te pogodbe tako znaša:</w:t>
      </w:r>
    </w:p>
    <w:p w:rsidR="009D1992" w:rsidRPr="00956238" w:rsidRDefault="009D1992" w:rsidP="009D1992">
      <w:pPr>
        <w:rPr>
          <w:rFonts w:ascii="Tahoma" w:hAnsi="Tahoma" w:cs="Tahoma"/>
          <w:sz w:val="22"/>
          <w:szCs w:val="22"/>
          <w:lang w:val="sl-SI"/>
        </w:rPr>
      </w:pPr>
    </w:p>
    <w:p w:rsidR="009D1992" w:rsidRPr="00956238" w:rsidRDefault="009D1992" w:rsidP="009D1992">
      <w:pPr>
        <w:rPr>
          <w:rFonts w:ascii="Tahoma" w:hAnsi="Tahoma" w:cs="Tahoma"/>
          <w:sz w:val="22"/>
          <w:szCs w:val="22"/>
          <w:lang w:val="sl-SI"/>
        </w:rPr>
      </w:pPr>
    </w:p>
    <w:p w:rsidR="009D1992" w:rsidRPr="00956238" w:rsidRDefault="009D1992" w:rsidP="009D1992">
      <w:pPr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>za sklop</w:t>
      </w:r>
      <w:r>
        <w:rPr>
          <w:rFonts w:ascii="Tahoma" w:hAnsi="Tahoma" w:cs="Tahoma"/>
          <w:sz w:val="22"/>
          <w:szCs w:val="22"/>
          <w:lang w:val="sl-SI"/>
        </w:rPr>
        <w:softHyphen/>
      </w:r>
      <w:r>
        <w:rPr>
          <w:rFonts w:ascii="Tahoma" w:hAnsi="Tahoma" w:cs="Tahoma"/>
          <w:sz w:val="22"/>
          <w:szCs w:val="22"/>
          <w:lang w:val="sl-SI"/>
        </w:rPr>
        <w:softHyphen/>
      </w:r>
      <w:r>
        <w:rPr>
          <w:rFonts w:ascii="Tahoma" w:hAnsi="Tahoma" w:cs="Tahoma"/>
          <w:sz w:val="22"/>
          <w:szCs w:val="22"/>
          <w:lang w:val="sl-SI"/>
        </w:rPr>
        <w:softHyphen/>
      </w:r>
      <w:r>
        <w:rPr>
          <w:rFonts w:ascii="Tahoma" w:hAnsi="Tahoma" w:cs="Tahoma"/>
          <w:sz w:val="22"/>
          <w:szCs w:val="22"/>
          <w:lang w:val="sl-SI"/>
        </w:rPr>
        <w:softHyphen/>
      </w:r>
      <w:r>
        <w:rPr>
          <w:rFonts w:ascii="Tahoma" w:hAnsi="Tahoma" w:cs="Tahoma"/>
          <w:sz w:val="22"/>
          <w:szCs w:val="22"/>
          <w:lang w:val="sl-SI"/>
        </w:rPr>
        <w:softHyphen/>
      </w:r>
      <w:r>
        <w:rPr>
          <w:rFonts w:ascii="Tahoma" w:hAnsi="Tahoma" w:cs="Tahoma"/>
          <w:sz w:val="22"/>
          <w:szCs w:val="22"/>
          <w:lang w:val="sl-SI"/>
        </w:rPr>
        <w:softHyphen/>
      </w:r>
      <w:r>
        <w:rPr>
          <w:rFonts w:ascii="Tahoma" w:hAnsi="Tahoma" w:cs="Tahoma"/>
          <w:sz w:val="22"/>
          <w:szCs w:val="22"/>
          <w:lang w:val="sl-SI"/>
        </w:rPr>
        <w:softHyphen/>
      </w:r>
      <w:r>
        <w:rPr>
          <w:rFonts w:ascii="Tahoma" w:hAnsi="Tahoma" w:cs="Tahoma"/>
          <w:sz w:val="22"/>
          <w:szCs w:val="22"/>
          <w:lang w:val="sl-SI"/>
        </w:rPr>
        <w:softHyphen/>
      </w:r>
      <w:r>
        <w:rPr>
          <w:rFonts w:ascii="Tahoma" w:hAnsi="Tahoma" w:cs="Tahoma"/>
          <w:sz w:val="22"/>
          <w:szCs w:val="22"/>
          <w:lang w:val="sl-SI"/>
        </w:rPr>
        <w:softHyphen/>
      </w:r>
      <w:r>
        <w:rPr>
          <w:rFonts w:ascii="Tahoma" w:hAnsi="Tahoma" w:cs="Tahoma"/>
          <w:sz w:val="22"/>
          <w:szCs w:val="22"/>
          <w:lang w:val="sl-SI"/>
        </w:rPr>
        <w:softHyphen/>
      </w:r>
      <w:r>
        <w:rPr>
          <w:rFonts w:ascii="Tahoma" w:hAnsi="Tahoma" w:cs="Tahoma"/>
          <w:sz w:val="22"/>
          <w:szCs w:val="22"/>
          <w:lang w:val="sl-SI"/>
        </w:rPr>
        <w:softHyphen/>
      </w:r>
      <w:r>
        <w:rPr>
          <w:rFonts w:ascii="Tahoma" w:hAnsi="Tahoma" w:cs="Tahoma"/>
          <w:sz w:val="22"/>
          <w:szCs w:val="22"/>
          <w:lang w:val="sl-SI"/>
        </w:rPr>
        <w:softHyphen/>
      </w:r>
      <w:r>
        <w:rPr>
          <w:rFonts w:ascii="Tahoma" w:hAnsi="Tahoma" w:cs="Tahoma"/>
          <w:sz w:val="22"/>
          <w:szCs w:val="22"/>
          <w:lang w:val="sl-SI"/>
        </w:rPr>
        <w:softHyphen/>
      </w:r>
      <w:r>
        <w:rPr>
          <w:rFonts w:ascii="Tahoma" w:hAnsi="Tahoma" w:cs="Tahoma"/>
          <w:sz w:val="22"/>
          <w:szCs w:val="22"/>
          <w:lang w:val="sl-SI"/>
        </w:rPr>
        <w:softHyphen/>
      </w:r>
      <w:r>
        <w:rPr>
          <w:rFonts w:ascii="Tahoma" w:hAnsi="Tahoma" w:cs="Tahoma"/>
          <w:sz w:val="22"/>
          <w:szCs w:val="22"/>
          <w:lang w:val="sl-SI"/>
        </w:rPr>
        <w:softHyphen/>
      </w:r>
      <w:r>
        <w:rPr>
          <w:rFonts w:ascii="Tahoma" w:hAnsi="Tahoma" w:cs="Tahoma"/>
          <w:sz w:val="22"/>
          <w:szCs w:val="22"/>
          <w:lang w:val="sl-SI"/>
        </w:rPr>
        <w:softHyphen/>
      </w:r>
      <w:r>
        <w:rPr>
          <w:rFonts w:ascii="Tahoma" w:hAnsi="Tahoma" w:cs="Tahoma"/>
          <w:sz w:val="22"/>
          <w:szCs w:val="22"/>
          <w:lang w:val="sl-SI"/>
        </w:rPr>
        <w:softHyphen/>
      </w:r>
      <w:r>
        <w:rPr>
          <w:rFonts w:ascii="Tahoma" w:hAnsi="Tahoma" w:cs="Tahoma"/>
          <w:sz w:val="22"/>
          <w:szCs w:val="22"/>
          <w:lang w:val="sl-SI"/>
        </w:rPr>
        <w:softHyphen/>
      </w:r>
      <w:r>
        <w:rPr>
          <w:rFonts w:ascii="Tahoma" w:hAnsi="Tahoma" w:cs="Tahoma"/>
          <w:sz w:val="22"/>
          <w:szCs w:val="22"/>
          <w:lang w:val="sl-SI"/>
        </w:rPr>
        <w:softHyphen/>
      </w:r>
      <w:r>
        <w:rPr>
          <w:rFonts w:ascii="Tahoma" w:hAnsi="Tahoma" w:cs="Tahoma"/>
          <w:sz w:val="22"/>
          <w:szCs w:val="22"/>
          <w:lang w:val="sl-SI"/>
        </w:rPr>
        <w:softHyphen/>
        <w:t>__________________</w:t>
      </w:r>
      <w:r w:rsidRPr="00956238">
        <w:rPr>
          <w:rFonts w:ascii="Tahoma" w:hAnsi="Tahoma" w:cs="Tahoma"/>
          <w:sz w:val="22"/>
          <w:szCs w:val="22"/>
          <w:lang w:val="sl-SI"/>
        </w:rPr>
        <w:t xml:space="preserve">: </w:t>
      </w:r>
      <w:r w:rsidRPr="00956238">
        <w:rPr>
          <w:rFonts w:ascii="Tahoma" w:hAnsi="Tahoma" w:cs="Tahoma"/>
          <w:sz w:val="22"/>
          <w:szCs w:val="22"/>
          <w:lang w:val="sl-SI"/>
        </w:rPr>
        <w:tab/>
      </w:r>
      <w:r w:rsidRPr="00956238">
        <w:rPr>
          <w:rFonts w:ascii="Tahoma" w:hAnsi="Tahoma" w:cs="Tahoma"/>
          <w:sz w:val="22"/>
          <w:szCs w:val="22"/>
          <w:lang w:val="sl-SI"/>
        </w:rPr>
        <w:tab/>
      </w:r>
      <w:bookmarkStart w:id="0" w:name="_GoBack"/>
      <w:bookmarkEnd w:id="0"/>
      <w:r w:rsidRPr="00956238">
        <w:rPr>
          <w:rFonts w:ascii="Tahoma" w:hAnsi="Tahoma" w:cs="Tahoma"/>
          <w:sz w:val="22"/>
          <w:szCs w:val="22"/>
          <w:lang w:val="sl-SI"/>
        </w:rPr>
        <w:t xml:space="preserve"> EUR brez DDV oziroma            EUR z DDV</w:t>
      </w:r>
    </w:p>
    <w:p w:rsidR="009D1992" w:rsidRPr="00956238" w:rsidRDefault="009D1992" w:rsidP="009D1992">
      <w:pPr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>za sklop______</w:t>
      </w:r>
    </w:p>
    <w:p w:rsidR="009D1992" w:rsidRPr="00956238" w:rsidRDefault="009D1992" w:rsidP="009D1992">
      <w:pPr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>SKUPAJ</w:t>
      </w:r>
      <w:r w:rsidRPr="00956238">
        <w:rPr>
          <w:rFonts w:ascii="Tahoma" w:hAnsi="Tahoma" w:cs="Tahoma"/>
          <w:sz w:val="22"/>
          <w:szCs w:val="22"/>
          <w:lang w:val="sl-SI"/>
        </w:rPr>
        <w:tab/>
      </w:r>
      <w:r w:rsidRPr="00956238">
        <w:rPr>
          <w:rFonts w:ascii="Tahoma" w:hAnsi="Tahoma" w:cs="Tahoma"/>
          <w:sz w:val="22"/>
          <w:szCs w:val="22"/>
          <w:lang w:val="sl-SI"/>
        </w:rPr>
        <w:tab/>
      </w:r>
      <w:r w:rsidRPr="00956238">
        <w:rPr>
          <w:rFonts w:ascii="Tahoma" w:hAnsi="Tahoma" w:cs="Tahoma"/>
          <w:sz w:val="22"/>
          <w:szCs w:val="22"/>
          <w:lang w:val="sl-SI"/>
        </w:rPr>
        <w:tab/>
      </w:r>
      <w:r w:rsidRPr="00956238">
        <w:rPr>
          <w:rFonts w:ascii="Tahoma" w:hAnsi="Tahoma" w:cs="Tahoma"/>
          <w:sz w:val="22"/>
          <w:szCs w:val="22"/>
          <w:lang w:val="sl-SI"/>
        </w:rPr>
        <w:tab/>
        <w:t xml:space="preserve">            EUR brez DDV oziroma                       </w:t>
      </w:r>
      <w:r w:rsidRPr="00956238">
        <w:rPr>
          <w:rFonts w:ascii="Tahoma" w:hAnsi="Tahoma" w:cs="Tahoma"/>
          <w:b/>
          <w:sz w:val="22"/>
          <w:szCs w:val="22"/>
          <w:lang w:val="sl-SI"/>
        </w:rPr>
        <w:t xml:space="preserve"> EUR z DDV</w:t>
      </w:r>
      <w:r w:rsidRPr="00956238">
        <w:rPr>
          <w:rFonts w:ascii="Tahoma" w:hAnsi="Tahoma" w:cs="Tahoma"/>
          <w:sz w:val="22"/>
          <w:szCs w:val="22"/>
          <w:lang w:val="sl-SI"/>
        </w:rPr>
        <w:tab/>
      </w:r>
    </w:p>
    <w:p w:rsidR="009D1992" w:rsidRPr="00956238" w:rsidRDefault="009D1992" w:rsidP="009D1992">
      <w:pPr>
        <w:rPr>
          <w:rFonts w:ascii="Tahoma" w:hAnsi="Tahoma" w:cs="Tahoma"/>
          <w:sz w:val="22"/>
          <w:szCs w:val="22"/>
          <w:lang w:val="sl-SI"/>
        </w:rPr>
      </w:pPr>
    </w:p>
    <w:p w:rsidR="009D1992" w:rsidRPr="00956238" w:rsidRDefault="009D1992" w:rsidP="009D1992">
      <w:pPr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>Z besedo(  EUR )</w:t>
      </w:r>
    </w:p>
    <w:p w:rsidR="009D1992" w:rsidRPr="00956238" w:rsidRDefault="009D1992" w:rsidP="009D1992">
      <w:pPr>
        <w:rPr>
          <w:rFonts w:ascii="Tahoma" w:hAnsi="Tahoma" w:cs="Tahoma"/>
          <w:sz w:val="22"/>
          <w:szCs w:val="22"/>
          <w:lang w:val="sl-SI"/>
        </w:rPr>
      </w:pPr>
    </w:p>
    <w:p w:rsidR="009D1992" w:rsidRPr="00956238" w:rsidRDefault="009D1992" w:rsidP="009D1992">
      <w:pPr>
        <w:numPr>
          <w:ilvl w:val="0"/>
          <w:numId w:val="5"/>
        </w:numPr>
        <w:jc w:val="center"/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lastRenderedPageBreak/>
        <w:t>člen</w:t>
      </w:r>
    </w:p>
    <w:p w:rsidR="009D1992" w:rsidRPr="00956238" w:rsidRDefault="009D1992" w:rsidP="009D1992">
      <w:pPr>
        <w:jc w:val="center"/>
        <w:rPr>
          <w:rFonts w:ascii="Tahoma" w:hAnsi="Tahoma" w:cs="Tahoma"/>
          <w:sz w:val="22"/>
          <w:szCs w:val="22"/>
          <w:lang w:val="sl-SI"/>
        </w:rPr>
      </w:pPr>
    </w:p>
    <w:p w:rsidR="009D1992" w:rsidRPr="00956238" w:rsidRDefault="009D1992" w:rsidP="009D1992">
      <w:pPr>
        <w:jc w:val="both"/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 xml:space="preserve">Vsak podizvajalec ki bo sodeloval pri izvedbi naročila, k pogodbi predloži soglasje, na podlagi katerega naročnik namesto vodilnega izvajalca poravna podizvajalčevo terjatev do glavnega izvajalca. </w:t>
      </w:r>
    </w:p>
    <w:p w:rsidR="009D1992" w:rsidRPr="00956238" w:rsidRDefault="009D1992" w:rsidP="009D1992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9D1992" w:rsidRPr="00956238" w:rsidRDefault="009D1992" w:rsidP="009D1992">
      <w:pPr>
        <w:jc w:val="both"/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>Priloga pogodbe za izvedbo posameznega javnega naročila bodo podatki o podizvajalcih iz katerega morajo biti razvidni najmanj naslednji podatki:</w:t>
      </w:r>
    </w:p>
    <w:p w:rsidR="009D1992" w:rsidRPr="00956238" w:rsidRDefault="009D1992" w:rsidP="009D1992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 xml:space="preserve">vrsta del, ki jih bo izvedel </w:t>
      </w:r>
      <w:proofErr w:type="spellStart"/>
      <w:r w:rsidRPr="00956238">
        <w:rPr>
          <w:rFonts w:ascii="Tahoma" w:hAnsi="Tahoma" w:cs="Tahoma"/>
          <w:sz w:val="22"/>
          <w:szCs w:val="22"/>
          <w:lang w:val="sl-SI"/>
        </w:rPr>
        <w:t>poizvajalec</w:t>
      </w:r>
      <w:proofErr w:type="spellEnd"/>
      <w:r w:rsidRPr="00956238">
        <w:rPr>
          <w:rFonts w:ascii="Tahoma" w:hAnsi="Tahoma" w:cs="Tahoma"/>
          <w:sz w:val="22"/>
          <w:szCs w:val="22"/>
          <w:lang w:val="sl-SI"/>
        </w:rPr>
        <w:t>,</w:t>
      </w:r>
    </w:p>
    <w:p w:rsidR="009D1992" w:rsidRPr="00956238" w:rsidRDefault="009D1992" w:rsidP="009D1992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>podatki o podizvajalcu (naziv, polni naslov, matična št., davčna št. in transakcijski račun),</w:t>
      </w:r>
    </w:p>
    <w:p w:rsidR="009D1992" w:rsidRPr="00956238" w:rsidRDefault="009D1992" w:rsidP="009D1992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 xml:space="preserve">predmet, količina, vrednost, kraj in rok izvedbe teh del. </w:t>
      </w:r>
    </w:p>
    <w:p w:rsidR="009D1992" w:rsidRPr="00956238" w:rsidRDefault="009D1992" w:rsidP="009D1992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sl-SI"/>
        </w:rPr>
      </w:pPr>
    </w:p>
    <w:p w:rsidR="009D1992" w:rsidRPr="00956238" w:rsidRDefault="009D1992" w:rsidP="009D1992">
      <w:pPr>
        <w:pStyle w:val="Telobesedila"/>
        <w:jc w:val="center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>7</w:t>
      </w:r>
      <w:r w:rsidRPr="00956238">
        <w:rPr>
          <w:rFonts w:ascii="Tahoma" w:hAnsi="Tahoma" w:cs="Tahoma"/>
          <w:i w:val="0"/>
          <w:sz w:val="22"/>
          <w:szCs w:val="22"/>
        </w:rPr>
        <w:t>. člen</w:t>
      </w:r>
    </w:p>
    <w:p w:rsidR="009D1992" w:rsidRPr="00956238" w:rsidRDefault="009D1992" w:rsidP="009D1992">
      <w:pPr>
        <w:pStyle w:val="Telobesedila"/>
        <w:jc w:val="center"/>
        <w:rPr>
          <w:rFonts w:ascii="Tahoma" w:hAnsi="Tahoma" w:cs="Tahoma"/>
          <w:i w:val="0"/>
          <w:sz w:val="22"/>
          <w:szCs w:val="22"/>
        </w:rPr>
      </w:pPr>
    </w:p>
    <w:p w:rsidR="009D1992" w:rsidRPr="00956238" w:rsidRDefault="009D1992" w:rsidP="009D1992">
      <w:pPr>
        <w:jc w:val="both"/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>Ob dokončanju del se opravi pregled in končni obračun opravljenih del ,o čemer se sestavi prevzemni zapisnik. Zapisnik sestavita in podpišeta predstavnika pogodbenih strank in vsebuje zlasti naslednje podatke:</w:t>
      </w:r>
    </w:p>
    <w:p w:rsidR="009D1992" w:rsidRPr="00956238" w:rsidRDefault="009D1992" w:rsidP="009D1992">
      <w:pPr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>vrednost izvedenih del</w:t>
      </w:r>
    </w:p>
    <w:p w:rsidR="009D1992" w:rsidRPr="00956238" w:rsidRDefault="009D1992" w:rsidP="009D1992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>kvaliteta izvedenih del,</w:t>
      </w:r>
    </w:p>
    <w:p w:rsidR="009D1992" w:rsidRPr="00956238" w:rsidRDefault="009D1992" w:rsidP="009D1992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>obseg izvedenih del</w:t>
      </w:r>
    </w:p>
    <w:p w:rsidR="009D1992" w:rsidRPr="00956238" w:rsidRDefault="009D1992" w:rsidP="009D1992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 xml:space="preserve">ugotovljene pomanjkljivosti pri izvedbi del in rok za odpravo le-teh </w:t>
      </w:r>
    </w:p>
    <w:p w:rsidR="009D1992" w:rsidRPr="00956238" w:rsidRDefault="009D1992" w:rsidP="009D1992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>rok izvedbe,</w:t>
      </w:r>
    </w:p>
    <w:p w:rsidR="009D1992" w:rsidRPr="00956238" w:rsidRDefault="009D1992" w:rsidP="009D1992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>garancijski roki in pričetek in trajanja garancije za izvedena dela.</w:t>
      </w:r>
    </w:p>
    <w:p w:rsidR="009D1992" w:rsidRPr="00956238" w:rsidRDefault="009D1992" w:rsidP="009D1992">
      <w:pPr>
        <w:numPr>
          <w:ilvl w:val="0"/>
          <w:numId w:val="6"/>
        </w:numPr>
        <w:jc w:val="both"/>
        <w:rPr>
          <w:rFonts w:ascii="Tahoma" w:hAnsi="Tahoma" w:cs="Tahoma"/>
          <w:i/>
          <w:sz w:val="22"/>
          <w:szCs w:val="22"/>
        </w:rPr>
      </w:pPr>
      <w:r w:rsidRPr="00956238">
        <w:rPr>
          <w:rFonts w:ascii="Tahoma" w:hAnsi="Tahoma" w:cs="Tahoma"/>
          <w:sz w:val="22"/>
          <w:szCs w:val="22"/>
          <w:lang w:val="sl-SI"/>
        </w:rPr>
        <w:t>Višina morebitne pogodbene kazni.</w:t>
      </w:r>
    </w:p>
    <w:p w:rsidR="009D1992" w:rsidRPr="00956238" w:rsidRDefault="009D1992" w:rsidP="009D1992">
      <w:pPr>
        <w:ind w:left="360"/>
        <w:jc w:val="both"/>
        <w:rPr>
          <w:rFonts w:ascii="Tahoma" w:hAnsi="Tahoma" w:cs="Tahoma"/>
          <w:i/>
          <w:sz w:val="22"/>
          <w:szCs w:val="22"/>
        </w:rPr>
      </w:pPr>
      <w:r w:rsidRPr="00956238">
        <w:rPr>
          <w:rFonts w:ascii="Tahoma" w:hAnsi="Tahoma" w:cs="Tahoma"/>
          <w:sz w:val="22"/>
          <w:szCs w:val="22"/>
          <w:lang w:val="sl-SI"/>
        </w:rPr>
        <w:t>Ponudnik je dolžan ob predaji del predložiti navodila za uporabo in vzdrževanje vgrajenih naprav, opreme in materialov.</w:t>
      </w:r>
    </w:p>
    <w:p w:rsidR="009D1992" w:rsidRPr="00956238" w:rsidRDefault="009D1992" w:rsidP="009D1992">
      <w:pPr>
        <w:ind w:left="720"/>
        <w:jc w:val="both"/>
        <w:rPr>
          <w:rFonts w:ascii="Tahoma" w:hAnsi="Tahoma" w:cs="Tahoma"/>
          <w:i/>
          <w:sz w:val="22"/>
          <w:szCs w:val="22"/>
        </w:rPr>
      </w:pPr>
    </w:p>
    <w:p w:rsidR="009D1992" w:rsidRPr="00956238" w:rsidRDefault="009D1992" w:rsidP="009D1992">
      <w:pPr>
        <w:ind w:left="720"/>
        <w:jc w:val="both"/>
        <w:rPr>
          <w:rFonts w:ascii="Tahoma" w:hAnsi="Tahoma" w:cs="Tahoma"/>
          <w:i/>
          <w:sz w:val="22"/>
          <w:szCs w:val="22"/>
        </w:rPr>
      </w:pPr>
    </w:p>
    <w:p w:rsidR="009D1992" w:rsidRPr="00956238" w:rsidRDefault="009D1992" w:rsidP="009D1992">
      <w:pPr>
        <w:pStyle w:val="Telobesedila"/>
        <w:jc w:val="center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>8</w:t>
      </w:r>
      <w:r w:rsidRPr="00956238">
        <w:rPr>
          <w:rFonts w:ascii="Tahoma" w:hAnsi="Tahoma" w:cs="Tahoma"/>
          <w:i w:val="0"/>
          <w:sz w:val="22"/>
          <w:szCs w:val="22"/>
        </w:rPr>
        <w:t>. člen</w:t>
      </w:r>
    </w:p>
    <w:p w:rsidR="009D1992" w:rsidRPr="00956238" w:rsidRDefault="009D1992" w:rsidP="009D1992">
      <w:pPr>
        <w:pStyle w:val="Telobesedila"/>
        <w:jc w:val="center"/>
        <w:rPr>
          <w:rFonts w:ascii="Tahoma" w:hAnsi="Tahoma" w:cs="Tahoma"/>
          <w:i w:val="0"/>
          <w:sz w:val="22"/>
          <w:szCs w:val="22"/>
        </w:rPr>
      </w:pPr>
    </w:p>
    <w:p w:rsidR="009D1992" w:rsidRPr="00956238" w:rsidRDefault="009D1992" w:rsidP="009D1992">
      <w:pPr>
        <w:pStyle w:val="Telobesedila"/>
        <w:rPr>
          <w:rFonts w:ascii="Tahoma" w:hAnsi="Tahoma" w:cs="Tahoma"/>
          <w:i w:val="0"/>
          <w:sz w:val="22"/>
          <w:szCs w:val="22"/>
        </w:rPr>
      </w:pPr>
      <w:r w:rsidRPr="00956238">
        <w:rPr>
          <w:rFonts w:ascii="Tahoma" w:hAnsi="Tahoma" w:cs="Tahoma"/>
          <w:i w:val="0"/>
          <w:sz w:val="22"/>
          <w:szCs w:val="22"/>
        </w:rPr>
        <w:t>Izvajalec se obvezuje izvesti tudi vsa morebitna nepredvidena dela, ki so potrebna za kvalitetno adaptacijo prostorov.</w:t>
      </w:r>
    </w:p>
    <w:p w:rsidR="009D1992" w:rsidRPr="00956238" w:rsidRDefault="009D1992" w:rsidP="009D1992">
      <w:pPr>
        <w:pStyle w:val="Telobesedila"/>
        <w:rPr>
          <w:rFonts w:ascii="Tahoma" w:hAnsi="Tahoma" w:cs="Tahoma"/>
          <w:i w:val="0"/>
          <w:sz w:val="22"/>
          <w:szCs w:val="22"/>
        </w:rPr>
      </w:pPr>
      <w:r w:rsidRPr="00956238">
        <w:rPr>
          <w:rFonts w:ascii="Tahoma" w:hAnsi="Tahoma" w:cs="Tahoma"/>
          <w:i w:val="0"/>
          <w:sz w:val="22"/>
          <w:szCs w:val="22"/>
        </w:rPr>
        <w:t xml:space="preserve">Obračun nepredvidenih ali morebitnih dodatno naročenih del se obračuna na osnovi cen materiala in urnih postavk ter norm za posamezno delo. </w:t>
      </w:r>
    </w:p>
    <w:p w:rsidR="009D1992" w:rsidRDefault="009D1992" w:rsidP="009D1992">
      <w:pPr>
        <w:pStyle w:val="Telobesedila"/>
        <w:jc w:val="center"/>
        <w:rPr>
          <w:rFonts w:ascii="Tahoma" w:hAnsi="Tahoma" w:cs="Tahoma"/>
          <w:i w:val="0"/>
          <w:sz w:val="22"/>
          <w:szCs w:val="22"/>
        </w:rPr>
      </w:pPr>
    </w:p>
    <w:p w:rsidR="009D1992" w:rsidRPr="00956238" w:rsidRDefault="009D1992" w:rsidP="009D1992">
      <w:pPr>
        <w:pStyle w:val="Telobesedila"/>
        <w:jc w:val="center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>9</w:t>
      </w:r>
      <w:r w:rsidRPr="00956238">
        <w:rPr>
          <w:rFonts w:ascii="Tahoma" w:hAnsi="Tahoma" w:cs="Tahoma"/>
          <w:i w:val="0"/>
          <w:sz w:val="22"/>
          <w:szCs w:val="22"/>
        </w:rPr>
        <w:t>. člen</w:t>
      </w:r>
    </w:p>
    <w:p w:rsidR="009D1992" w:rsidRPr="00956238" w:rsidRDefault="009D1992" w:rsidP="009D1992">
      <w:pPr>
        <w:pStyle w:val="Telobesedila"/>
        <w:jc w:val="center"/>
        <w:rPr>
          <w:rFonts w:ascii="Tahoma" w:hAnsi="Tahoma" w:cs="Tahoma"/>
          <w:i w:val="0"/>
          <w:sz w:val="22"/>
          <w:szCs w:val="22"/>
        </w:rPr>
      </w:pPr>
    </w:p>
    <w:p w:rsidR="009D1992" w:rsidRPr="00956238" w:rsidRDefault="009D1992" w:rsidP="009D1992">
      <w:pPr>
        <w:jc w:val="both"/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>Ponudnik ima pravico do podaljšanja pogodbenih rokov v naslednjih primerih:</w:t>
      </w:r>
    </w:p>
    <w:p w:rsidR="009D1992" w:rsidRPr="00956238" w:rsidRDefault="009D1992" w:rsidP="009D1992">
      <w:pPr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>dogodki, ki so posledica višje sile,</w:t>
      </w:r>
    </w:p>
    <w:p w:rsidR="009D1992" w:rsidRPr="00956238" w:rsidRDefault="009D1992" w:rsidP="009D1992">
      <w:pPr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>prekinitev izvajanja del na zahtevo naročnika,</w:t>
      </w:r>
    </w:p>
    <w:p w:rsidR="009D1992" w:rsidRPr="00956238" w:rsidRDefault="009D1992" w:rsidP="009D1992">
      <w:pPr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>če naročnik ne izpolnjuje dogovorjenih pogojev za izvedbo del iz 9. člena.</w:t>
      </w:r>
    </w:p>
    <w:p w:rsidR="009D1992" w:rsidRPr="00956238" w:rsidRDefault="009D1992" w:rsidP="009D1992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9D1992" w:rsidRPr="00956238" w:rsidRDefault="009D1992" w:rsidP="009D1992">
      <w:pPr>
        <w:pStyle w:val="Telobesedila"/>
        <w:jc w:val="center"/>
        <w:rPr>
          <w:rFonts w:ascii="Tahoma" w:hAnsi="Tahoma" w:cs="Tahoma"/>
          <w:i w:val="0"/>
          <w:sz w:val="22"/>
          <w:szCs w:val="22"/>
        </w:rPr>
      </w:pPr>
      <w:r w:rsidRPr="00956238">
        <w:rPr>
          <w:rFonts w:ascii="Tahoma" w:hAnsi="Tahoma" w:cs="Tahoma"/>
          <w:i w:val="0"/>
          <w:sz w:val="22"/>
          <w:szCs w:val="22"/>
        </w:rPr>
        <w:t>1</w:t>
      </w:r>
      <w:r>
        <w:rPr>
          <w:rFonts w:ascii="Tahoma" w:hAnsi="Tahoma" w:cs="Tahoma"/>
          <w:i w:val="0"/>
          <w:sz w:val="22"/>
          <w:szCs w:val="22"/>
        </w:rPr>
        <w:t>0</w:t>
      </w:r>
      <w:r w:rsidRPr="00956238">
        <w:rPr>
          <w:rFonts w:ascii="Tahoma" w:hAnsi="Tahoma" w:cs="Tahoma"/>
          <w:i w:val="0"/>
          <w:sz w:val="22"/>
          <w:szCs w:val="22"/>
        </w:rPr>
        <w:t>. člen</w:t>
      </w:r>
    </w:p>
    <w:p w:rsidR="009D1992" w:rsidRPr="00956238" w:rsidRDefault="009D1992" w:rsidP="009D1992">
      <w:pPr>
        <w:pStyle w:val="Telobesedila"/>
        <w:jc w:val="center"/>
        <w:rPr>
          <w:rFonts w:ascii="Tahoma" w:hAnsi="Tahoma" w:cs="Tahoma"/>
          <w:i w:val="0"/>
          <w:sz w:val="22"/>
          <w:szCs w:val="22"/>
        </w:rPr>
      </w:pPr>
    </w:p>
    <w:p w:rsidR="009D1992" w:rsidRPr="00956238" w:rsidRDefault="009D1992" w:rsidP="009D1992">
      <w:pPr>
        <w:pStyle w:val="Telobesedila"/>
        <w:rPr>
          <w:rFonts w:ascii="Tahoma" w:hAnsi="Tahoma" w:cs="Tahoma"/>
          <w:i w:val="0"/>
          <w:sz w:val="22"/>
          <w:szCs w:val="22"/>
        </w:rPr>
      </w:pPr>
      <w:r w:rsidRPr="00956238">
        <w:rPr>
          <w:rFonts w:ascii="Tahoma" w:hAnsi="Tahoma" w:cs="Tahoma"/>
          <w:i w:val="0"/>
          <w:sz w:val="22"/>
          <w:szCs w:val="22"/>
        </w:rPr>
        <w:t>V primeru, da ponudnik zamudi z dokončanjem del iz razlogov, ki niso na strani naročnika ter da ne gre za opravičeno zamudo, kot je opredeljeno v prejšnjem členu te pogodbe, je dolžan plačati pogodbeno kazen v višini 0,5 % za vsak dan zamude, obračunano na enak način kot pogodbena cena. Skupna pogodbena kazen ne more preseči 5 % pogodbene cene. V primeru, da zamuda ali napake pri izvedbi onemogočajo namen posla, lahko naročnik razdre pogodbo, unovči zavarovanje posla in zahteva odškodnino, če škoda presega vrednost zavarovanja.</w:t>
      </w:r>
    </w:p>
    <w:p w:rsidR="009D1992" w:rsidRPr="00956238" w:rsidRDefault="009D1992" w:rsidP="009D1992">
      <w:pPr>
        <w:pStyle w:val="Telobesedila"/>
        <w:rPr>
          <w:rFonts w:ascii="Tahoma" w:hAnsi="Tahoma" w:cs="Tahoma"/>
          <w:i w:val="0"/>
          <w:sz w:val="22"/>
          <w:szCs w:val="22"/>
        </w:rPr>
      </w:pPr>
    </w:p>
    <w:p w:rsidR="009D1992" w:rsidRPr="00956238" w:rsidRDefault="009D1992" w:rsidP="009D1992">
      <w:pPr>
        <w:pStyle w:val="Telobesedila"/>
        <w:jc w:val="center"/>
        <w:rPr>
          <w:rFonts w:ascii="Tahoma" w:hAnsi="Tahoma" w:cs="Tahoma"/>
          <w:i w:val="0"/>
          <w:sz w:val="22"/>
          <w:szCs w:val="22"/>
        </w:rPr>
      </w:pPr>
      <w:r w:rsidRPr="00956238">
        <w:rPr>
          <w:rFonts w:ascii="Tahoma" w:hAnsi="Tahoma" w:cs="Tahoma"/>
          <w:i w:val="0"/>
          <w:sz w:val="22"/>
          <w:szCs w:val="22"/>
        </w:rPr>
        <w:t>1</w:t>
      </w:r>
      <w:r>
        <w:rPr>
          <w:rFonts w:ascii="Tahoma" w:hAnsi="Tahoma" w:cs="Tahoma"/>
          <w:i w:val="0"/>
          <w:sz w:val="22"/>
          <w:szCs w:val="22"/>
        </w:rPr>
        <w:t>1</w:t>
      </w:r>
      <w:r w:rsidRPr="00956238">
        <w:rPr>
          <w:rFonts w:ascii="Tahoma" w:hAnsi="Tahoma" w:cs="Tahoma"/>
          <w:i w:val="0"/>
          <w:sz w:val="22"/>
          <w:szCs w:val="22"/>
        </w:rPr>
        <w:t>. člen</w:t>
      </w:r>
    </w:p>
    <w:p w:rsidR="009D1992" w:rsidRPr="00956238" w:rsidRDefault="009D1992" w:rsidP="009D1992">
      <w:pPr>
        <w:pStyle w:val="Telobesedila"/>
        <w:jc w:val="center"/>
        <w:rPr>
          <w:rFonts w:ascii="Tahoma" w:hAnsi="Tahoma" w:cs="Tahoma"/>
          <w:i w:val="0"/>
          <w:sz w:val="22"/>
          <w:szCs w:val="22"/>
        </w:rPr>
      </w:pPr>
    </w:p>
    <w:p w:rsidR="009D1992" w:rsidRPr="00956238" w:rsidRDefault="009D1992" w:rsidP="009D1992">
      <w:pPr>
        <w:pStyle w:val="Telobesedila"/>
        <w:rPr>
          <w:rFonts w:ascii="Tahoma" w:hAnsi="Tahoma" w:cs="Tahoma"/>
          <w:i w:val="0"/>
          <w:sz w:val="22"/>
          <w:szCs w:val="22"/>
        </w:rPr>
      </w:pPr>
      <w:r w:rsidRPr="00956238">
        <w:rPr>
          <w:rFonts w:ascii="Tahoma" w:hAnsi="Tahoma" w:cs="Tahoma"/>
          <w:i w:val="0"/>
          <w:sz w:val="22"/>
          <w:szCs w:val="22"/>
        </w:rPr>
        <w:t>Naročnik je dolžan plačati pogodbeno ceno v roku, ki je določen v 2. členu te pogodbe. V primeru zamude pri plačilu lahko izvajalec obračuna zamudne obresti.</w:t>
      </w:r>
    </w:p>
    <w:p w:rsidR="009D1992" w:rsidRPr="00956238" w:rsidRDefault="009D1992" w:rsidP="009D1992">
      <w:pPr>
        <w:pStyle w:val="Telobesedila"/>
        <w:rPr>
          <w:rFonts w:ascii="Tahoma" w:hAnsi="Tahoma" w:cs="Tahoma"/>
          <w:i w:val="0"/>
          <w:sz w:val="22"/>
          <w:szCs w:val="22"/>
        </w:rPr>
      </w:pPr>
    </w:p>
    <w:p w:rsidR="009D1992" w:rsidRPr="00956238" w:rsidRDefault="009D1992" w:rsidP="009D1992">
      <w:pPr>
        <w:pStyle w:val="Telobesedila"/>
        <w:jc w:val="center"/>
        <w:rPr>
          <w:rFonts w:ascii="Tahoma" w:hAnsi="Tahoma" w:cs="Tahoma"/>
          <w:i w:val="0"/>
          <w:sz w:val="22"/>
          <w:szCs w:val="22"/>
        </w:rPr>
      </w:pPr>
      <w:r w:rsidRPr="00956238">
        <w:rPr>
          <w:rFonts w:ascii="Tahoma" w:hAnsi="Tahoma" w:cs="Tahoma"/>
          <w:i w:val="0"/>
          <w:sz w:val="22"/>
          <w:szCs w:val="22"/>
        </w:rPr>
        <w:t>1</w:t>
      </w:r>
      <w:r>
        <w:rPr>
          <w:rFonts w:ascii="Tahoma" w:hAnsi="Tahoma" w:cs="Tahoma"/>
          <w:i w:val="0"/>
          <w:sz w:val="22"/>
          <w:szCs w:val="22"/>
        </w:rPr>
        <w:t>2</w:t>
      </w:r>
      <w:r w:rsidRPr="00956238">
        <w:rPr>
          <w:rFonts w:ascii="Tahoma" w:hAnsi="Tahoma" w:cs="Tahoma"/>
          <w:i w:val="0"/>
          <w:sz w:val="22"/>
          <w:szCs w:val="22"/>
        </w:rPr>
        <w:t>. člen</w:t>
      </w:r>
    </w:p>
    <w:p w:rsidR="009D1992" w:rsidRPr="00956238" w:rsidRDefault="009D1992" w:rsidP="009D1992">
      <w:pPr>
        <w:pStyle w:val="Telobesedila"/>
        <w:jc w:val="center"/>
        <w:rPr>
          <w:rFonts w:ascii="Tahoma" w:hAnsi="Tahoma" w:cs="Tahoma"/>
          <w:i w:val="0"/>
          <w:sz w:val="22"/>
          <w:szCs w:val="22"/>
        </w:rPr>
      </w:pPr>
    </w:p>
    <w:p w:rsidR="009D1992" w:rsidRPr="00956238" w:rsidRDefault="009D1992" w:rsidP="009D1992">
      <w:pPr>
        <w:pStyle w:val="Telobesedila"/>
        <w:rPr>
          <w:rFonts w:ascii="Tahoma" w:hAnsi="Tahoma" w:cs="Tahoma"/>
          <w:i w:val="0"/>
          <w:iCs w:val="0"/>
          <w:sz w:val="22"/>
          <w:szCs w:val="22"/>
        </w:rPr>
      </w:pPr>
      <w:r w:rsidRPr="00956238">
        <w:rPr>
          <w:rFonts w:ascii="Tahoma" w:hAnsi="Tahoma" w:cs="Tahoma"/>
          <w:i w:val="0"/>
          <w:iCs w:val="0"/>
          <w:sz w:val="22"/>
          <w:szCs w:val="22"/>
        </w:rPr>
        <w:t>Pogodbeni stranki se obvezujeta, da bosta naredili vse, kar je potrebno za izvršitev te pogodbe, in da bosta ravnali kot dobra gospodarja. Vsi podatki, do katerih prideta pogodbeni stranki v zvezi z izvrševanjem te pogodbe, so poslovna skrivnost.</w:t>
      </w:r>
    </w:p>
    <w:p w:rsidR="009D1992" w:rsidRPr="00956238" w:rsidRDefault="009D1992" w:rsidP="009D1992">
      <w:pPr>
        <w:pStyle w:val="Telobesedila"/>
        <w:rPr>
          <w:rFonts w:ascii="Tahoma" w:hAnsi="Tahoma" w:cs="Tahoma"/>
          <w:i w:val="0"/>
          <w:sz w:val="22"/>
          <w:szCs w:val="22"/>
        </w:rPr>
      </w:pPr>
    </w:p>
    <w:p w:rsidR="009D1992" w:rsidRPr="00956238" w:rsidRDefault="009D1992" w:rsidP="009D1992">
      <w:pPr>
        <w:pStyle w:val="Telobesedila"/>
        <w:jc w:val="center"/>
        <w:rPr>
          <w:rFonts w:ascii="Tahoma" w:hAnsi="Tahoma" w:cs="Tahoma"/>
          <w:i w:val="0"/>
          <w:sz w:val="22"/>
          <w:szCs w:val="22"/>
        </w:rPr>
      </w:pPr>
    </w:p>
    <w:p w:rsidR="009D1992" w:rsidRPr="00956238" w:rsidRDefault="009D1992" w:rsidP="009D1992">
      <w:pPr>
        <w:pStyle w:val="Telobesedila"/>
        <w:jc w:val="center"/>
        <w:rPr>
          <w:rFonts w:ascii="Tahoma" w:hAnsi="Tahoma" w:cs="Tahoma"/>
          <w:i w:val="0"/>
          <w:sz w:val="22"/>
          <w:szCs w:val="22"/>
        </w:rPr>
      </w:pPr>
    </w:p>
    <w:p w:rsidR="009D1992" w:rsidRPr="00956238" w:rsidRDefault="009D1992" w:rsidP="009D1992">
      <w:pPr>
        <w:pStyle w:val="Telobesedila"/>
        <w:jc w:val="center"/>
        <w:rPr>
          <w:rFonts w:ascii="Tahoma" w:hAnsi="Tahoma" w:cs="Tahoma"/>
          <w:i w:val="0"/>
          <w:sz w:val="22"/>
          <w:szCs w:val="22"/>
        </w:rPr>
      </w:pPr>
      <w:r w:rsidRPr="00956238">
        <w:rPr>
          <w:rFonts w:ascii="Tahoma" w:hAnsi="Tahoma" w:cs="Tahoma"/>
          <w:i w:val="0"/>
          <w:sz w:val="22"/>
          <w:szCs w:val="22"/>
        </w:rPr>
        <w:t>1</w:t>
      </w:r>
      <w:r>
        <w:rPr>
          <w:rFonts w:ascii="Tahoma" w:hAnsi="Tahoma" w:cs="Tahoma"/>
          <w:i w:val="0"/>
          <w:sz w:val="22"/>
          <w:szCs w:val="22"/>
        </w:rPr>
        <w:t>3</w:t>
      </w:r>
      <w:r w:rsidRPr="00956238">
        <w:rPr>
          <w:rFonts w:ascii="Tahoma" w:hAnsi="Tahoma" w:cs="Tahoma"/>
          <w:i w:val="0"/>
          <w:sz w:val="22"/>
          <w:szCs w:val="22"/>
        </w:rPr>
        <w:t>. člen</w:t>
      </w:r>
    </w:p>
    <w:p w:rsidR="009D1992" w:rsidRPr="00956238" w:rsidRDefault="009D1992" w:rsidP="009D1992">
      <w:pPr>
        <w:pStyle w:val="Telobesedila"/>
        <w:jc w:val="center"/>
        <w:rPr>
          <w:rFonts w:ascii="Tahoma" w:hAnsi="Tahoma" w:cs="Tahoma"/>
          <w:i w:val="0"/>
          <w:sz w:val="22"/>
          <w:szCs w:val="22"/>
        </w:rPr>
      </w:pPr>
    </w:p>
    <w:p w:rsidR="009D1992" w:rsidRPr="00956238" w:rsidRDefault="009D1992" w:rsidP="009D1992">
      <w:pPr>
        <w:pStyle w:val="Telobesedila"/>
        <w:rPr>
          <w:rFonts w:ascii="Tahoma" w:hAnsi="Tahoma" w:cs="Tahoma"/>
          <w:i w:val="0"/>
          <w:sz w:val="22"/>
          <w:szCs w:val="22"/>
        </w:rPr>
      </w:pPr>
      <w:r w:rsidRPr="00956238">
        <w:rPr>
          <w:rFonts w:ascii="Tahoma" w:hAnsi="Tahoma" w:cs="Tahoma"/>
          <w:i w:val="0"/>
          <w:sz w:val="22"/>
          <w:szCs w:val="22"/>
        </w:rPr>
        <w:t>Naročnik bo vse pripombe v zvezi z izvrševanjem te pogodbe sporočal izvajalcu v pisni obliki. Če izvajalec pri nadaljevanju izvajanja te pogodbe ne upošteva upravičenih pripomb naročnika, lahko naročnik odstopi od pogodbe. O odstopu od pogodbe naročnik pisno obvesti izvajalca (velja za letne pogodbe).</w:t>
      </w:r>
    </w:p>
    <w:p w:rsidR="009D1992" w:rsidRPr="00956238" w:rsidRDefault="009D1992" w:rsidP="009D1992">
      <w:pPr>
        <w:pStyle w:val="Telobesedila"/>
        <w:jc w:val="center"/>
        <w:rPr>
          <w:rFonts w:ascii="Tahoma" w:hAnsi="Tahoma" w:cs="Tahoma"/>
          <w:i w:val="0"/>
          <w:sz w:val="22"/>
          <w:szCs w:val="22"/>
        </w:rPr>
      </w:pPr>
      <w:r w:rsidRPr="00956238">
        <w:rPr>
          <w:rFonts w:ascii="Tahoma" w:hAnsi="Tahoma" w:cs="Tahoma"/>
          <w:i w:val="0"/>
          <w:sz w:val="22"/>
          <w:szCs w:val="22"/>
        </w:rPr>
        <w:t>1</w:t>
      </w:r>
      <w:r>
        <w:rPr>
          <w:rFonts w:ascii="Tahoma" w:hAnsi="Tahoma" w:cs="Tahoma"/>
          <w:i w:val="0"/>
          <w:sz w:val="22"/>
          <w:szCs w:val="22"/>
        </w:rPr>
        <w:t>4</w:t>
      </w:r>
      <w:r w:rsidRPr="00956238">
        <w:rPr>
          <w:rFonts w:ascii="Tahoma" w:hAnsi="Tahoma" w:cs="Tahoma"/>
          <w:i w:val="0"/>
          <w:sz w:val="22"/>
          <w:szCs w:val="22"/>
        </w:rPr>
        <w:t>. člen</w:t>
      </w:r>
    </w:p>
    <w:p w:rsidR="009D1992" w:rsidRPr="00956238" w:rsidRDefault="009D1992" w:rsidP="009D1992">
      <w:pPr>
        <w:pStyle w:val="Telobesedila"/>
        <w:jc w:val="center"/>
        <w:rPr>
          <w:rFonts w:ascii="Tahoma" w:hAnsi="Tahoma" w:cs="Tahoma"/>
          <w:i w:val="0"/>
          <w:sz w:val="22"/>
          <w:szCs w:val="22"/>
        </w:rPr>
      </w:pPr>
    </w:p>
    <w:p w:rsidR="009D1992" w:rsidRPr="00956238" w:rsidRDefault="009D1992" w:rsidP="009D1992">
      <w:pPr>
        <w:pStyle w:val="Telobesedila"/>
        <w:rPr>
          <w:rFonts w:ascii="Tahoma" w:hAnsi="Tahoma" w:cs="Tahoma"/>
          <w:i w:val="0"/>
          <w:sz w:val="22"/>
          <w:szCs w:val="22"/>
        </w:rPr>
      </w:pPr>
      <w:r w:rsidRPr="00956238">
        <w:rPr>
          <w:rFonts w:ascii="Tahoma" w:hAnsi="Tahoma" w:cs="Tahoma"/>
          <w:i w:val="0"/>
          <w:sz w:val="22"/>
          <w:szCs w:val="22"/>
        </w:rPr>
        <w:t>Kontaktna oseba naročnika:____________________________________________</w:t>
      </w:r>
    </w:p>
    <w:p w:rsidR="009D1992" w:rsidRPr="00956238" w:rsidRDefault="009D1992" w:rsidP="009D1992">
      <w:pPr>
        <w:pStyle w:val="Telobesedila"/>
        <w:outlineLvl w:val="0"/>
        <w:rPr>
          <w:rFonts w:ascii="Tahoma" w:hAnsi="Tahoma" w:cs="Tahoma"/>
          <w:i w:val="0"/>
          <w:sz w:val="22"/>
          <w:szCs w:val="22"/>
        </w:rPr>
      </w:pPr>
    </w:p>
    <w:p w:rsidR="009D1992" w:rsidRPr="00956238" w:rsidRDefault="009D1992" w:rsidP="009D1992">
      <w:pPr>
        <w:pStyle w:val="Telobesedila"/>
        <w:outlineLvl w:val="0"/>
        <w:rPr>
          <w:rFonts w:ascii="Tahoma" w:hAnsi="Tahoma" w:cs="Tahoma"/>
          <w:i w:val="0"/>
          <w:sz w:val="22"/>
          <w:szCs w:val="22"/>
        </w:rPr>
      </w:pPr>
      <w:r w:rsidRPr="00956238">
        <w:rPr>
          <w:rFonts w:ascii="Tahoma" w:hAnsi="Tahoma" w:cs="Tahoma"/>
          <w:i w:val="0"/>
          <w:sz w:val="22"/>
          <w:szCs w:val="22"/>
        </w:rPr>
        <w:t>Kontaktna oseba izvajalca je _____________________________________.</w:t>
      </w:r>
    </w:p>
    <w:p w:rsidR="009D1992" w:rsidRPr="00956238" w:rsidRDefault="009D1992" w:rsidP="009D1992">
      <w:pPr>
        <w:rPr>
          <w:rFonts w:ascii="Tahoma" w:hAnsi="Tahoma" w:cs="Tahoma"/>
          <w:sz w:val="22"/>
          <w:szCs w:val="22"/>
          <w:lang w:val="sl-SI"/>
        </w:rPr>
      </w:pPr>
    </w:p>
    <w:p w:rsidR="009D1992" w:rsidRPr="00956238" w:rsidRDefault="009D1992" w:rsidP="009D1992">
      <w:pPr>
        <w:pStyle w:val="Telobesedila"/>
        <w:jc w:val="center"/>
        <w:rPr>
          <w:rFonts w:ascii="Tahoma" w:hAnsi="Tahoma" w:cs="Tahoma"/>
          <w:i w:val="0"/>
          <w:sz w:val="22"/>
          <w:szCs w:val="22"/>
        </w:rPr>
      </w:pPr>
      <w:r w:rsidRPr="00956238">
        <w:rPr>
          <w:rFonts w:ascii="Tahoma" w:hAnsi="Tahoma" w:cs="Tahoma"/>
          <w:i w:val="0"/>
          <w:sz w:val="22"/>
          <w:szCs w:val="22"/>
        </w:rPr>
        <w:t>1</w:t>
      </w:r>
      <w:r>
        <w:rPr>
          <w:rFonts w:ascii="Tahoma" w:hAnsi="Tahoma" w:cs="Tahoma"/>
          <w:i w:val="0"/>
          <w:sz w:val="22"/>
          <w:szCs w:val="22"/>
        </w:rPr>
        <w:t>5</w:t>
      </w:r>
      <w:r w:rsidRPr="00956238">
        <w:rPr>
          <w:rFonts w:ascii="Tahoma" w:hAnsi="Tahoma" w:cs="Tahoma"/>
          <w:i w:val="0"/>
          <w:sz w:val="22"/>
          <w:szCs w:val="22"/>
        </w:rPr>
        <w:t>. člen</w:t>
      </w:r>
    </w:p>
    <w:p w:rsidR="009D1992" w:rsidRPr="00956238" w:rsidRDefault="009D1992" w:rsidP="009D1992">
      <w:pPr>
        <w:pStyle w:val="Telobesedila"/>
        <w:jc w:val="center"/>
        <w:rPr>
          <w:rFonts w:ascii="Tahoma" w:hAnsi="Tahoma" w:cs="Tahoma"/>
          <w:i w:val="0"/>
          <w:sz w:val="22"/>
          <w:szCs w:val="22"/>
        </w:rPr>
      </w:pPr>
    </w:p>
    <w:p w:rsidR="009D1992" w:rsidRPr="00956238" w:rsidRDefault="009D1992" w:rsidP="009D1992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9D1992" w:rsidRPr="00956238" w:rsidRDefault="009D1992" w:rsidP="009D1992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9D1992" w:rsidRPr="00956238" w:rsidRDefault="009D1992" w:rsidP="009D1992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9D1992" w:rsidRPr="00956238" w:rsidRDefault="009D1992" w:rsidP="009D1992">
      <w:pPr>
        <w:jc w:val="both"/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>Pogodba prične veljati z dnem, ko jo podpišeta obe pogodbeni stranki in velja do izpolnitve vseh pogodbenih obveznosti.</w:t>
      </w:r>
    </w:p>
    <w:p w:rsidR="009D1992" w:rsidRPr="00956238" w:rsidRDefault="009D1992" w:rsidP="009D1992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9D1992" w:rsidRPr="00956238" w:rsidRDefault="009D1992" w:rsidP="009D1992">
      <w:pPr>
        <w:numPr>
          <w:ilvl w:val="12"/>
          <w:numId w:val="0"/>
        </w:numPr>
        <w:jc w:val="both"/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>Pogodba je sestavljena v 6 izvodih, od katerih prejme naročnik 4, izvajalec pa 2 izvoda.</w:t>
      </w:r>
    </w:p>
    <w:p w:rsidR="009D1992" w:rsidRPr="00956238" w:rsidRDefault="009D1992" w:rsidP="009D1992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9D1992" w:rsidRPr="00956238" w:rsidRDefault="009D1992" w:rsidP="009D1992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9D1992" w:rsidRPr="00956238" w:rsidRDefault="009D1992" w:rsidP="009D1992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9D1992" w:rsidRPr="00956238" w:rsidRDefault="009D1992" w:rsidP="009D1992">
      <w:pPr>
        <w:spacing w:after="120"/>
        <w:jc w:val="both"/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>Datum:</w:t>
      </w:r>
      <w:r w:rsidRPr="00956238">
        <w:rPr>
          <w:rFonts w:ascii="Tahoma" w:hAnsi="Tahoma" w:cs="Tahoma"/>
          <w:sz w:val="22"/>
          <w:szCs w:val="22"/>
          <w:lang w:val="sl-SI"/>
        </w:rPr>
        <w:tab/>
      </w:r>
      <w:r w:rsidRPr="00956238">
        <w:rPr>
          <w:rFonts w:ascii="Tahoma" w:hAnsi="Tahoma" w:cs="Tahoma"/>
          <w:sz w:val="22"/>
          <w:szCs w:val="22"/>
          <w:lang w:val="sl-SI"/>
        </w:rPr>
        <w:tab/>
      </w:r>
      <w:r w:rsidRPr="00956238">
        <w:rPr>
          <w:rFonts w:ascii="Tahoma" w:hAnsi="Tahoma" w:cs="Tahoma"/>
          <w:sz w:val="22"/>
          <w:szCs w:val="22"/>
          <w:lang w:val="sl-SI"/>
        </w:rPr>
        <w:tab/>
      </w:r>
      <w:r w:rsidRPr="00956238">
        <w:rPr>
          <w:rFonts w:ascii="Tahoma" w:hAnsi="Tahoma" w:cs="Tahoma"/>
          <w:sz w:val="22"/>
          <w:szCs w:val="22"/>
          <w:lang w:val="sl-SI"/>
        </w:rPr>
        <w:tab/>
      </w:r>
      <w:r w:rsidRPr="00956238">
        <w:rPr>
          <w:rFonts w:ascii="Tahoma" w:hAnsi="Tahoma" w:cs="Tahoma"/>
          <w:sz w:val="22"/>
          <w:szCs w:val="22"/>
          <w:lang w:val="sl-SI"/>
        </w:rPr>
        <w:tab/>
      </w:r>
      <w:r w:rsidRPr="00956238">
        <w:rPr>
          <w:rFonts w:ascii="Tahoma" w:hAnsi="Tahoma" w:cs="Tahoma"/>
          <w:sz w:val="22"/>
          <w:szCs w:val="22"/>
          <w:lang w:val="sl-SI"/>
        </w:rPr>
        <w:tab/>
      </w:r>
      <w:r w:rsidRPr="00956238">
        <w:rPr>
          <w:rFonts w:ascii="Tahoma" w:hAnsi="Tahoma" w:cs="Tahoma"/>
          <w:sz w:val="22"/>
          <w:szCs w:val="22"/>
          <w:lang w:val="sl-SI"/>
        </w:rPr>
        <w:tab/>
        <w:t xml:space="preserve">   </w:t>
      </w:r>
      <w:r>
        <w:rPr>
          <w:rFonts w:ascii="Tahoma" w:hAnsi="Tahoma" w:cs="Tahoma"/>
          <w:sz w:val="22"/>
          <w:szCs w:val="22"/>
          <w:lang w:val="sl-SI"/>
        </w:rPr>
        <w:t xml:space="preserve">      </w:t>
      </w:r>
      <w:r w:rsidRPr="00956238">
        <w:rPr>
          <w:rFonts w:ascii="Tahoma" w:hAnsi="Tahoma" w:cs="Tahoma"/>
          <w:sz w:val="22"/>
          <w:szCs w:val="22"/>
          <w:lang w:val="sl-SI"/>
        </w:rPr>
        <w:t xml:space="preserve"> Datum:</w:t>
      </w:r>
    </w:p>
    <w:p w:rsidR="009D1992" w:rsidRPr="00956238" w:rsidRDefault="009D1992" w:rsidP="009D1992">
      <w:pPr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>Naročnik:                                                                               Izvajalec:</w:t>
      </w:r>
    </w:p>
    <w:p w:rsidR="009D1992" w:rsidRPr="00956238" w:rsidRDefault="009D1992" w:rsidP="009D1992">
      <w:pPr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>ZRC SAZU</w:t>
      </w:r>
      <w:r w:rsidRPr="00956238">
        <w:rPr>
          <w:rFonts w:ascii="Tahoma" w:hAnsi="Tahoma" w:cs="Tahoma"/>
          <w:sz w:val="22"/>
          <w:szCs w:val="22"/>
          <w:lang w:val="sl-SI"/>
        </w:rPr>
        <w:tab/>
      </w:r>
      <w:r w:rsidRPr="00956238">
        <w:rPr>
          <w:rFonts w:ascii="Tahoma" w:hAnsi="Tahoma" w:cs="Tahoma"/>
          <w:sz w:val="22"/>
          <w:szCs w:val="22"/>
          <w:lang w:val="sl-SI"/>
        </w:rPr>
        <w:tab/>
      </w:r>
      <w:r w:rsidRPr="00956238">
        <w:rPr>
          <w:rFonts w:ascii="Tahoma" w:hAnsi="Tahoma" w:cs="Tahoma"/>
          <w:sz w:val="22"/>
          <w:szCs w:val="22"/>
          <w:lang w:val="sl-SI"/>
        </w:rPr>
        <w:tab/>
      </w:r>
      <w:r w:rsidRPr="00956238">
        <w:rPr>
          <w:rFonts w:ascii="Tahoma" w:hAnsi="Tahoma" w:cs="Tahoma"/>
          <w:sz w:val="22"/>
          <w:szCs w:val="22"/>
          <w:lang w:val="sl-SI"/>
        </w:rPr>
        <w:tab/>
        <w:t xml:space="preserve">          </w:t>
      </w:r>
      <w:r w:rsidRPr="00956238">
        <w:rPr>
          <w:rFonts w:ascii="Tahoma" w:hAnsi="Tahoma" w:cs="Tahoma"/>
          <w:sz w:val="22"/>
          <w:szCs w:val="22"/>
          <w:lang w:val="sl-SI"/>
        </w:rPr>
        <w:tab/>
      </w:r>
      <w:r w:rsidRPr="00956238">
        <w:rPr>
          <w:rFonts w:ascii="Tahoma" w:hAnsi="Tahoma" w:cs="Tahoma"/>
          <w:sz w:val="22"/>
          <w:szCs w:val="22"/>
          <w:lang w:val="sl-SI"/>
        </w:rPr>
        <w:tab/>
        <w:t xml:space="preserve">    </w:t>
      </w:r>
    </w:p>
    <w:p w:rsidR="009D1992" w:rsidRPr="00956238" w:rsidRDefault="009D1992" w:rsidP="009D1992">
      <w:pPr>
        <w:numPr>
          <w:ilvl w:val="12"/>
          <w:numId w:val="0"/>
        </w:numPr>
        <w:rPr>
          <w:rFonts w:ascii="Tahoma" w:hAnsi="Tahoma" w:cs="Tahoma"/>
          <w:sz w:val="22"/>
          <w:szCs w:val="22"/>
          <w:lang w:val="sl-SI"/>
        </w:rPr>
      </w:pPr>
      <w:r w:rsidRPr="00956238">
        <w:rPr>
          <w:rFonts w:ascii="Tahoma" w:hAnsi="Tahoma" w:cs="Tahoma"/>
          <w:sz w:val="22"/>
          <w:szCs w:val="22"/>
          <w:lang w:val="sl-SI"/>
        </w:rPr>
        <w:t>Prof. dr. Oto Luthar, direktor</w:t>
      </w:r>
      <w:r w:rsidRPr="00956238">
        <w:rPr>
          <w:rFonts w:ascii="Tahoma" w:hAnsi="Tahoma" w:cs="Tahoma"/>
          <w:sz w:val="22"/>
          <w:szCs w:val="22"/>
          <w:lang w:val="sl-SI"/>
        </w:rPr>
        <w:tab/>
      </w:r>
      <w:r w:rsidRPr="00956238">
        <w:rPr>
          <w:rFonts w:ascii="Tahoma" w:hAnsi="Tahoma" w:cs="Tahoma"/>
          <w:sz w:val="22"/>
          <w:szCs w:val="22"/>
          <w:lang w:val="sl-SI"/>
        </w:rPr>
        <w:tab/>
      </w:r>
      <w:r w:rsidRPr="00956238">
        <w:rPr>
          <w:rFonts w:ascii="Tahoma" w:hAnsi="Tahoma" w:cs="Tahoma"/>
          <w:sz w:val="22"/>
          <w:szCs w:val="22"/>
          <w:lang w:val="sl-SI"/>
        </w:rPr>
        <w:tab/>
      </w:r>
      <w:r w:rsidRPr="00956238">
        <w:rPr>
          <w:rFonts w:ascii="Tahoma" w:hAnsi="Tahoma" w:cs="Tahoma"/>
          <w:sz w:val="22"/>
          <w:szCs w:val="22"/>
          <w:lang w:val="sl-SI"/>
        </w:rPr>
        <w:tab/>
        <w:t xml:space="preserve">    </w:t>
      </w:r>
    </w:p>
    <w:p w:rsidR="009D1992" w:rsidRPr="00956238" w:rsidRDefault="009D1992" w:rsidP="009D1992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9D1992" w:rsidRPr="00956238" w:rsidRDefault="009D1992" w:rsidP="009D1992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9D1992" w:rsidRPr="00956238" w:rsidRDefault="009D1992" w:rsidP="009D1992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A31973" w:rsidRDefault="00A31973"/>
    <w:sectPr w:rsidR="00A31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297D"/>
    <w:multiLevelType w:val="hybridMultilevel"/>
    <w:tmpl w:val="03CAE006"/>
    <w:lvl w:ilvl="0" w:tplc="6F743D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9F4C57"/>
    <w:multiLevelType w:val="hybridMultilevel"/>
    <w:tmpl w:val="6EC63B38"/>
    <w:lvl w:ilvl="0" w:tplc="FFFFFFFF">
      <w:start w:val="1"/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43"/>
        </w:tabs>
        <w:ind w:left="244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63"/>
        </w:tabs>
        <w:ind w:left="31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83"/>
        </w:tabs>
        <w:ind w:left="38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03"/>
        </w:tabs>
        <w:ind w:left="460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23"/>
        </w:tabs>
        <w:ind w:left="53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43"/>
        </w:tabs>
        <w:ind w:left="60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63"/>
        </w:tabs>
        <w:ind w:left="676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83"/>
        </w:tabs>
        <w:ind w:left="7483" w:hanging="360"/>
      </w:pPr>
      <w:rPr>
        <w:rFonts w:ascii="Wingdings" w:hAnsi="Wingdings" w:hint="default"/>
      </w:rPr>
    </w:lvl>
  </w:abstractNum>
  <w:abstractNum w:abstractNumId="2">
    <w:nsid w:val="1E0F4BCD"/>
    <w:multiLevelType w:val="hybridMultilevel"/>
    <w:tmpl w:val="531E2A66"/>
    <w:lvl w:ilvl="0" w:tplc="6F743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6620B"/>
    <w:multiLevelType w:val="hybridMultilevel"/>
    <w:tmpl w:val="F8546E84"/>
    <w:lvl w:ilvl="0" w:tplc="0424000F">
      <w:start w:val="1"/>
      <w:numFmt w:val="decimal"/>
      <w:lvlText w:val="%1."/>
      <w:lvlJc w:val="left"/>
      <w:pPr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8B75719"/>
    <w:multiLevelType w:val="hybridMultilevel"/>
    <w:tmpl w:val="33EAFC18"/>
    <w:lvl w:ilvl="0" w:tplc="6F743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63065"/>
    <w:multiLevelType w:val="hybridMultilevel"/>
    <w:tmpl w:val="113680C8"/>
    <w:lvl w:ilvl="0" w:tplc="6F743D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016946"/>
    <w:multiLevelType w:val="hybridMultilevel"/>
    <w:tmpl w:val="BCFE0C2A"/>
    <w:lvl w:ilvl="0" w:tplc="5434B43A">
      <w:start w:val="5"/>
      <w:numFmt w:val="ordinal"/>
      <w:lvlText w:val="%1"/>
      <w:lvlJc w:val="left"/>
      <w:pPr>
        <w:tabs>
          <w:tab w:val="num" w:pos="420"/>
        </w:tabs>
        <w:ind w:left="420" w:hanging="360"/>
      </w:pPr>
      <w:rPr>
        <w:rFonts w:ascii="Arial" w:hAnsi="Arial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13A08"/>
    <w:multiLevelType w:val="hybridMultilevel"/>
    <w:tmpl w:val="28EE9D30"/>
    <w:lvl w:ilvl="0" w:tplc="6F743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C53AC9"/>
    <w:multiLevelType w:val="hybridMultilevel"/>
    <w:tmpl w:val="1B9A293E"/>
    <w:lvl w:ilvl="0" w:tplc="6F743D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92"/>
    <w:rsid w:val="000E3FD4"/>
    <w:rsid w:val="00151081"/>
    <w:rsid w:val="001745E7"/>
    <w:rsid w:val="002270F0"/>
    <w:rsid w:val="00231487"/>
    <w:rsid w:val="00233987"/>
    <w:rsid w:val="002F1917"/>
    <w:rsid w:val="00407B39"/>
    <w:rsid w:val="00433E72"/>
    <w:rsid w:val="00480CC5"/>
    <w:rsid w:val="004F2C3D"/>
    <w:rsid w:val="0061436E"/>
    <w:rsid w:val="00640409"/>
    <w:rsid w:val="00767916"/>
    <w:rsid w:val="007D1308"/>
    <w:rsid w:val="00886EFE"/>
    <w:rsid w:val="009B3DC2"/>
    <w:rsid w:val="009D1992"/>
    <w:rsid w:val="009F250F"/>
    <w:rsid w:val="00A31973"/>
    <w:rsid w:val="00A51ABB"/>
    <w:rsid w:val="00A66B39"/>
    <w:rsid w:val="00A67A3B"/>
    <w:rsid w:val="00AA3612"/>
    <w:rsid w:val="00AC0863"/>
    <w:rsid w:val="00BC5C83"/>
    <w:rsid w:val="00DE4A2C"/>
    <w:rsid w:val="00E21D1D"/>
    <w:rsid w:val="00E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D1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D1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lobesedila">
    <w:name w:val="Body Text"/>
    <w:basedOn w:val="Navaden"/>
    <w:link w:val="TelobesedilaZnak"/>
    <w:rsid w:val="009D1992"/>
    <w:rPr>
      <w:rFonts w:ascii="Garamond" w:hAnsi="Garamond"/>
      <w:i/>
      <w:iCs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9D1992"/>
    <w:rPr>
      <w:rFonts w:ascii="Garamond" w:eastAsia="Times New Roman" w:hAnsi="Garamond" w:cs="Times New Roman"/>
      <w:i/>
      <w:iCs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D1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D1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lobesedila">
    <w:name w:val="Body Text"/>
    <w:basedOn w:val="Navaden"/>
    <w:link w:val="TelobesedilaZnak"/>
    <w:rsid w:val="009D1992"/>
    <w:rPr>
      <w:rFonts w:ascii="Garamond" w:hAnsi="Garamond"/>
      <w:i/>
      <w:iCs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9D1992"/>
    <w:rPr>
      <w:rFonts w:ascii="Garamond" w:eastAsia="Times New Roman" w:hAnsi="Garamond" w:cs="Times New Roman"/>
      <w:i/>
      <w:iCs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 Bosnić</dc:creator>
  <cp:lastModifiedBy>Duša Bosnić</cp:lastModifiedBy>
  <cp:revision>1</cp:revision>
  <dcterms:created xsi:type="dcterms:W3CDTF">2014-07-11T13:05:00Z</dcterms:created>
  <dcterms:modified xsi:type="dcterms:W3CDTF">2014-07-11T13:07:00Z</dcterms:modified>
</cp:coreProperties>
</file>